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B5AD" w14:textId="32737CA4" w:rsidR="00C32180" w:rsidRPr="00656766" w:rsidRDefault="00C62467" w:rsidP="00DC4E24">
      <w:pPr>
        <w:pStyle w:val="1"/>
        <w:rPr>
          <w:sz w:val="24"/>
          <w:szCs w:val="24"/>
        </w:rPr>
      </w:pPr>
      <w:r w:rsidRPr="00656766">
        <w:rPr>
          <w:rFonts w:hint="eastAsia"/>
          <w:sz w:val="24"/>
          <w:szCs w:val="24"/>
        </w:rPr>
        <w:t>（</w:t>
      </w:r>
      <w:r w:rsidR="00C32180" w:rsidRPr="00656766">
        <w:rPr>
          <w:rFonts w:hint="eastAsia"/>
          <w:sz w:val="24"/>
          <w:szCs w:val="24"/>
        </w:rPr>
        <w:t>様式</w:t>
      </w:r>
      <w:r w:rsidR="008E3D15" w:rsidRPr="00656766">
        <w:rPr>
          <w:rFonts w:hint="eastAsia"/>
          <w:sz w:val="24"/>
          <w:szCs w:val="24"/>
        </w:rPr>
        <w:t>3</w:t>
      </w:r>
      <w:r w:rsidR="002179E1" w:rsidRPr="00656766">
        <w:rPr>
          <w:rFonts w:hint="eastAsia"/>
          <w:sz w:val="24"/>
          <w:szCs w:val="24"/>
        </w:rPr>
        <w:t>-1</w:t>
      </w:r>
      <w:r w:rsidRPr="00656766">
        <w:rPr>
          <w:rFonts w:hint="eastAsia"/>
          <w:sz w:val="24"/>
          <w:szCs w:val="24"/>
        </w:rPr>
        <w:t>）</w:t>
      </w:r>
      <w:r w:rsidRPr="00656766">
        <w:rPr>
          <w:rFonts w:hint="eastAsia"/>
        </w:rPr>
        <w:t>提出の際は青文字を削除してください。</w:t>
      </w:r>
    </w:p>
    <w:tbl>
      <w:tblPr>
        <w:tblW w:w="3392" w:type="dxa"/>
        <w:tblInd w:w="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027"/>
      </w:tblGrid>
      <w:tr w:rsidR="00C32180" w:rsidRPr="00656766" w14:paraId="44E4EFED" w14:textId="77777777" w:rsidTr="00094A32">
        <w:trPr>
          <w:trHeight w:val="390"/>
        </w:trPr>
        <w:tc>
          <w:tcPr>
            <w:tcW w:w="1365" w:type="dxa"/>
            <w:vAlign w:val="center"/>
          </w:tcPr>
          <w:p w14:paraId="5D199001" w14:textId="77777777" w:rsidR="00C32180" w:rsidRPr="00656766" w:rsidRDefault="00C32180" w:rsidP="00094A32">
            <w:pPr>
              <w:spacing w:after="0"/>
              <w:jc w:val="center"/>
              <w:rPr>
                <w:rFonts w:ascii="Meiryo UI" w:eastAsia="Meiryo UI" w:hAnsi="Meiryo UI" w:cs="ＭＳ ゴシック"/>
              </w:rPr>
            </w:pPr>
            <w:r w:rsidRPr="00656766">
              <w:rPr>
                <w:rFonts w:ascii="Meiryo UI" w:eastAsia="Meiryo UI" w:hAnsi="Meiryo UI" w:cs="ＭＳ ゴシック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8B64E41" w14:textId="37EAA67D" w:rsidR="00C32180" w:rsidRPr="00656766" w:rsidRDefault="008E3D15" w:rsidP="00094A32">
            <w:pPr>
              <w:spacing w:after="0"/>
              <w:rPr>
                <w:rFonts w:ascii="Meiryo UI" w:eastAsia="Meiryo UI" w:hAnsi="Meiryo UI" w:cs="ＭＳ ゴシック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事務局で記載</w:t>
            </w:r>
          </w:p>
        </w:tc>
      </w:tr>
    </w:tbl>
    <w:p w14:paraId="1DD5288C" w14:textId="77777777" w:rsidR="00C32180" w:rsidRPr="00656766" w:rsidRDefault="00C32180" w:rsidP="00C32180">
      <w:pPr>
        <w:widowControl/>
        <w:jc w:val="right"/>
        <w:rPr>
          <w:rFonts w:ascii="Meiryo UI" w:eastAsia="Meiryo UI" w:hAnsi="Meiryo UI" w:cs="ＭＳ ゴシック"/>
          <w:sz w:val="24"/>
          <w:szCs w:val="24"/>
        </w:rPr>
      </w:pPr>
    </w:p>
    <w:p w14:paraId="1B9AD58F" w14:textId="3D56AC5D" w:rsidR="00C32180" w:rsidRPr="00656766" w:rsidRDefault="0037192D" w:rsidP="00C32180">
      <w:pPr>
        <w:jc w:val="center"/>
        <w:rPr>
          <w:rFonts w:ascii="Meiryo UI" w:eastAsia="Meiryo UI" w:hAnsi="Meiryo UI" w:cs="ＭＳ ゴシック"/>
          <w:bCs/>
          <w:sz w:val="21"/>
          <w:szCs w:val="21"/>
        </w:rPr>
      </w:pPr>
      <w:bookmarkStart w:id="0" w:name="_Hlk191991327"/>
      <w:r w:rsidRPr="00656766">
        <w:rPr>
          <w:rFonts w:ascii="Meiryo UI" w:eastAsia="Meiryo UI" w:hAnsi="Meiryo UI" w:cs="ＭＳ ゴシック" w:hint="eastAsia"/>
          <w:bCs/>
          <w:sz w:val="21"/>
          <w:szCs w:val="21"/>
        </w:rPr>
        <w:t>NEDO懸賞金活用型プログラム／空港グランドハンドリング作業の生産性向上に向けた</w:t>
      </w:r>
      <w:r w:rsidRPr="00656766">
        <w:rPr>
          <w:rFonts w:ascii="Meiryo UI" w:eastAsia="Meiryo UI" w:hAnsi="Meiryo UI" w:cs="ＭＳ ゴシック"/>
          <w:bCs/>
          <w:sz w:val="21"/>
          <w:szCs w:val="21"/>
        </w:rPr>
        <w:br/>
      </w:r>
      <w:r w:rsidRPr="00656766">
        <w:rPr>
          <w:rFonts w:ascii="Meiryo UI" w:eastAsia="Meiryo UI" w:hAnsi="Meiryo UI" w:cs="ＭＳ ゴシック" w:hint="eastAsia"/>
          <w:bCs/>
          <w:sz w:val="21"/>
          <w:szCs w:val="21"/>
        </w:rPr>
        <w:t>技術開発（手荷物積付）</w:t>
      </w:r>
      <w:bookmarkEnd w:id="0"/>
    </w:p>
    <w:p w14:paraId="23ED5914" w14:textId="6E8D0276" w:rsidR="00C62467" w:rsidRPr="00656766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656766">
        <w:rPr>
          <w:rFonts w:ascii="Meiryo UI" w:eastAsia="Meiryo UI" w:hAnsi="Meiryo UI" w:cs="ＭＳ ゴシック" w:hint="eastAsia"/>
          <w:b/>
          <w:sz w:val="24"/>
          <w:szCs w:val="24"/>
        </w:rPr>
        <w:t xml:space="preserve">NEDO Challenge, </w:t>
      </w:r>
      <w:r w:rsidR="0037192D" w:rsidRPr="00656766">
        <w:rPr>
          <w:rFonts w:ascii="Meiryo UI" w:eastAsia="Meiryo UI" w:hAnsi="Meiryo UI" w:cs="ＭＳ ゴシック" w:hint="eastAsia"/>
          <w:b/>
          <w:sz w:val="24"/>
          <w:szCs w:val="24"/>
        </w:rPr>
        <w:t>Baggage-Loading Robot</w:t>
      </w:r>
    </w:p>
    <w:p w14:paraId="637F14ED" w14:textId="4EFEA3DB" w:rsidR="00C62467" w:rsidRPr="00656766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656766">
        <w:rPr>
          <w:rFonts w:ascii="Meiryo UI" w:eastAsia="Meiryo UI" w:hAnsi="Meiryo UI" w:cs="ＭＳ ゴシック" w:hint="eastAsia"/>
          <w:b/>
          <w:sz w:val="24"/>
          <w:szCs w:val="24"/>
        </w:rPr>
        <w:t xml:space="preserve"> ～</w:t>
      </w:r>
      <w:r w:rsidR="0037192D" w:rsidRPr="00656766">
        <w:rPr>
          <w:rFonts w:ascii="Meiryo UI" w:eastAsia="Meiryo UI" w:hAnsi="Meiryo UI" w:cs="ＭＳ ゴシック" w:hint="eastAsia"/>
          <w:b/>
          <w:sz w:val="24"/>
          <w:szCs w:val="24"/>
        </w:rPr>
        <w:t>空港の未開拓領域に挑め</w:t>
      </w:r>
      <w:r w:rsidRPr="00656766">
        <w:rPr>
          <w:rFonts w:ascii="Meiryo UI" w:eastAsia="Meiryo UI" w:hAnsi="Meiryo UI" w:cs="ＭＳ ゴシック" w:hint="eastAsia"/>
          <w:b/>
          <w:sz w:val="24"/>
          <w:szCs w:val="24"/>
        </w:rPr>
        <w:t>～</w:t>
      </w:r>
    </w:p>
    <w:p w14:paraId="71B3994E" w14:textId="1A1F2EAB" w:rsidR="00C32180" w:rsidRPr="00656766" w:rsidRDefault="00C62467" w:rsidP="00C62467">
      <w:pPr>
        <w:jc w:val="center"/>
        <w:rPr>
          <w:rFonts w:ascii="Meiryo UI" w:eastAsia="Meiryo UI" w:hAnsi="Meiryo UI" w:cs="ＭＳ ゴシック"/>
          <w:b/>
          <w:sz w:val="24"/>
          <w:szCs w:val="24"/>
        </w:rPr>
      </w:pPr>
      <w:r w:rsidRPr="00656766">
        <w:rPr>
          <w:rFonts w:ascii="Meiryo UI" w:eastAsia="Meiryo UI" w:hAnsi="Meiryo UI" w:cs="ＭＳ ゴシック" w:hint="eastAsia"/>
          <w:b/>
          <w:sz w:val="24"/>
          <w:szCs w:val="24"/>
        </w:rPr>
        <w:t>に係る懸賞広告への提案書</w:t>
      </w:r>
    </w:p>
    <w:p w14:paraId="7BD2EB52" w14:textId="168116C0" w:rsidR="00C32180" w:rsidRPr="00656766" w:rsidRDefault="00C32180" w:rsidP="00094A32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tbl>
      <w:tblPr>
        <w:tblW w:w="9214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361"/>
        <w:gridCol w:w="17"/>
      </w:tblGrid>
      <w:tr w:rsidR="00C32180" w:rsidRPr="00656766" w14:paraId="386C26C9" w14:textId="77777777" w:rsidTr="00D8752A">
        <w:trPr>
          <w:gridAfter w:val="1"/>
          <w:wAfter w:w="17" w:type="dxa"/>
          <w:trHeight w:val="357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B4C6E7"/>
            <w:vAlign w:val="center"/>
          </w:tcPr>
          <w:p w14:paraId="5AF3074E" w14:textId="72CD3C86" w:rsidR="00C32180" w:rsidRPr="00656766" w:rsidRDefault="007860A3" w:rsidP="00D875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</w:rPr>
              <w:t>申請</w:t>
            </w:r>
            <w:r w:rsidR="00CB29AF" w:rsidRPr="00656766">
              <w:rPr>
                <w:rFonts w:ascii="Meiryo UI" w:eastAsia="Meiryo UI" w:hAnsi="Meiryo UI" w:cs="ＭＳ ゴシック" w:hint="eastAsia"/>
                <w:b/>
                <w:bCs/>
              </w:rPr>
              <w:t>者（</w:t>
            </w:r>
            <w:r w:rsidR="00C32180" w:rsidRPr="00656766">
              <w:rPr>
                <w:rFonts w:ascii="Meiryo UI" w:eastAsia="Meiryo UI" w:hAnsi="Meiryo UI" w:cs="ＭＳ ゴシック" w:hint="eastAsia"/>
                <w:b/>
                <w:bCs/>
              </w:rPr>
              <w:t>代表者</w:t>
            </w:r>
            <w:r w:rsidR="00CB29AF" w:rsidRPr="00656766">
              <w:rPr>
                <w:rFonts w:ascii="Meiryo UI" w:eastAsia="Meiryo UI" w:hAnsi="Meiryo UI" w:cs="ＭＳ ゴシック" w:hint="eastAsia"/>
                <w:b/>
                <w:bCs/>
              </w:rPr>
              <w:t>）</w:t>
            </w:r>
          </w:p>
        </w:tc>
      </w:tr>
      <w:tr w:rsidR="00C32180" w:rsidRPr="00656766" w14:paraId="77F96D20" w14:textId="77777777" w:rsidTr="00E126D4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2818B2A1" w14:textId="49175EF7" w:rsidR="00C32180" w:rsidRPr="00656766" w:rsidRDefault="00C32180" w:rsidP="007860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656766">
              <w:rPr>
                <w:rFonts w:ascii="Meiryo UI" w:eastAsia="Meiryo UI" w:hAnsi="Meiryo UI" w:cs="ＭＳ ゴシック" w:hint="eastAsia"/>
                <w:color w:val="000000"/>
              </w:rPr>
              <w:t>氏名</w:t>
            </w:r>
            <w:r w:rsidR="00094A32" w:rsidRPr="00656766">
              <w:rPr>
                <w:rFonts w:ascii="Meiryo UI" w:eastAsia="Meiryo UI" w:hAnsi="Meiryo UI" w:cs="ＭＳ ゴシック" w:hint="eastAsia"/>
                <w:color w:val="000000"/>
              </w:rPr>
              <w:t>（ふりがな）</w:t>
            </w:r>
          </w:p>
        </w:tc>
        <w:tc>
          <w:tcPr>
            <w:tcW w:w="6361" w:type="dxa"/>
            <w:tcBorders>
              <w:top w:val="single" w:sz="12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9A83" w14:textId="04876635" w:rsidR="00C32180" w:rsidRPr="00656766" w:rsidRDefault="00094A32" w:rsidP="007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○○　○○（○○　○○）</w:t>
            </w:r>
          </w:p>
        </w:tc>
      </w:tr>
      <w:tr w:rsidR="00CB29AF" w:rsidRPr="00656766" w14:paraId="70E4D7A3" w14:textId="77777777" w:rsidTr="00E126D4">
        <w:trPr>
          <w:gridAfter w:val="1"/>
          <w:wAfter w:w="17" w:type="dxa"/>
          <w:trHeight w:val="20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4594" w14:textId="2D01F1E6" w:rsidR="00CB29AF" w:rsidRPr="00656766" w:rsidRDefault="00CB29AF" w:rsidP="007860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  <w:r w:rsidRPr="00656766">
              <w:rPr>
                <w:rFonts w:ascii="Meiryo UI" w:eastAsia="Meiryo UI" w:hAnsi="Meiryo UI" w:cs="ＭＳ ゴシック" w:hint="eastAsia"/>
              </w:rPr>
              <w:t>所属法人名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0D38" w14:textId="7B1D06C8" w:rsidR="00CB29AF" w:rsidRPr="00656766" w:rsidRDefault="007860A3" w:rsidP="00786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（例）</w:t>
            </w:r>
            <w:r w:rsidR="001107C2" w:rsidRPr="00656766">
              <w:rPr>
                <w:rFonts w:ascii="Meiryo UI" w:eastAsia="Meiryo UI" w:hAnsi="Meiryo UI" w:cs="ＭＳ ゴシック" w:hint="eastAsia"/>
                <w:color w:val="0070C0"/>
              </w:rPr>
              <w:t>株式会社</w:t>
            </w: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○○</w:t>
            </w:r>
          </w:p>
        </w:tc>
      </w:tr>
      <w:tr w:rsidR="00CB29AF" w:rsidRPr="00656766" w14:paraId="48314FB9" w14:textId="77777777" w:rsidTr="00E126D4">
        <w:trPr>
          <w:gridAfter w:val="1"/>
          <w:wAfter w:w="17" w:type="dxa"/>
          <w:trHeight w:val="312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A09F" w14:textId="304AE81F" w:rsidR="00CB29AF" w:rsidRPr="00656766" w:rsidRDefault="00CB29AF" w:rsidP="007860A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</w:rPr>
            </w:pPr>
            <w:r w:rsidRPr="00656766">
              <w:rPr>
                <w:rFonts w:ascii="Meiryo UI" w:eastAsia="Meiryo UI" w:hAnsi="Meiryo UI" w:cs="ＭＳ ゴシック" w:hint="eastAsia"/>
                <w:color w:val="000000"/>
              </w:rPr>
              <w:t>所属部署名</w:t>
            </w:r>
          </w:p>
        </w:tc>
        <w:tc>
          <w:tcPr>
            <w:tcW w:w="636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8EB8C" w14:textId="6C448D89" w:rsidR="00CB29AF" w:rsidRPr="00656766" w:rsidRDefault="007860A3" w:rsidP="007860A3">
            <w:pP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（例）○○</w:t>
            </w:r>
            <w:r w:rsidR="001107C2" w:rsidRPr="00656766">
              <w:rPr>
                <w:rFonts w:ascii="Meiryo UI" w:eastAsia="Meiryo UI" w:hAnsi="Meiryo UI" w:cs="ＭＳ ゴシック" w:hint="eastAsia"/>
                <w:color w:val="0070C0"/>
              </w:rPr>
              <w:t>事業本部</w:t>
            </w: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○○グループ</w:t>
            </w:r>
          </w:p>
        </w:tc>
      </w:tr>
      <w:tr w:rsidR="008E3D15" w:rsidRPr="00656766" w14:paraId="0D4BB4BD" w14:textId="77777777" w:rsidTr="00D8752A">
        <w:trPr>
          <w:gridAfter w:val="1"/>
          <w:wAfter w:w="17" w:type="dxa"/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B4C6E7"/>
          </w:tcPr>
          <w:p w14:paraId="5456496D" w14:textId="77777777" w:rsidR="008E3D15" w:rsidRPr="00656766" w:rsidRDefault="008E3D15" w:rsidP="00D875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/>
              <w:snapToGrid w:val="0"/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color w:val="000000"/>
              </w:rPr>
              <w:t>エントリーテーマ</w:t>
            </w:r>
          </w:p>
        </w:tc>
      </w:tr>
      <w:tr w:rsidR="008E3D15" w:rsidRPr="00656766" w14:paraId="43208299" w14:textId="77777777">
        <w:trPr>
          <w:trHeight w:val="456"/>
        </w:trPr>
        <w:tc>
          <w:tcPr>
            <w:tcW w:w="9214" w:type="dxa"/>
            <w:gridSpan w:val="3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9060" w14:textId="3959BA2A" w:rsidR="008E3D15" w:rsidRPr="00656766" w:rsidRDefault="00213B07" w:rsidP="005E7667">
            <w:pPr>
              <w:widowControl/>
              <w:snapToGrid w:val="0"/>
              <w:spacing w:after="0" w:line="240" w:lineRule="auto"/>
              <w:ind w:left="1843" w:hanging="1418"/>
              <w:rPr>
                <w:rFonts w:ascii="Meiryo UI" w:eastAsia="Meiryo UI" w:hAnsi="Meiryo UI" w:cs="ＭＳ ゴシック"/>
              </w:rPr>
            </w:pPr>
            <w:sdt>
              <w:sdtPr>
                <w:rPr>
                  <w:rFonts w:ascii="Meiryo UI" w:eastAsia="Meiryo UI" w:hAnsi="Meiryo UI" w:cs="ＭＳ ゴシック" w:hint="eastAsia"/>
                </w:rPr>
                <w:id w:val="-128303174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2B13" w:rsidRPr="00656766">
                  <w:rPr>
                    <w:rFonts w:ascii="Meiryo UI" w:eastAsia="Meiryo UI" w:hAnsi="Meiryo UI" w:cs="ＭＳ ゴシック" w:hint="eastAsia"/>
                  </w:rPr>
                  <w:sym w:font="Wingdings" w:char="F0FE"/>
                </w:r>
              </w:sdtContent>
            </w:sdt>
            <w:r w:rsidR="008E3D15" w:rsidRPr="00656766">
              <w:rPr>
                <w:rFonts w:ascii="Meiryo UI" w:eastAsia="Meiryo UI" w:hAnsi="Meiryo UI" w:cs="ＭＳ ゴシック" w:hint="eastAsia"/>
              </w:rPr>
              <w:t xml:space="preserve"> </w:t>
            </w:r>
            <w:r w:rsidR="0037192D" w:rsidRPr="00656766">
              <w:rPr>
                <w:rFonts w:ascii="Meiryo UI" w:eastAsia="Meiryo UI" w:hAnsi="Meiryo UI" w:cs="ＭＳ ゴシック" w:hint="eastAsia"/>
              </w:rPr>
              <w:t>コンテスト１</w:t>
            </w:r>
            <w:r w:rsidR="008E3D15" w:rsidRPr="00656766">
              <w:rPr>
                <w:rFonts w:ascii="Meiryo UI" w:eastAsia="Meiryo UI" w:hAnsi="Meiryo UI" w:cs="ＭＳ ゴシック"/>
              </w:rPr>
              <w:t>：</w:t>
            </w:r>
            <w:r w:rsidR="0037192D" w:rsidRPr="00656766">
              <w:rPr>
                <w:rFonts w:ascii="Meiryo UI" w:eastAsia="Meiryo UI" w:hAnsi="Meiryo UI" w:cs="ＭＳ ゴシック" w:hint="eastAsia"/>
              </w:rPr>
              <w:t>手荷物識別</w:t>
            </w:r>
          </w:p>
        </w:tc>
      </w:tr>
      <w:tr w:rsidR="00CB29AF" w:rsidRPr="00656766" w14:paraId="29B5EE91" w14:textId="77777777" w:rsidTr="00D8752A">
        <w:trPr>
          <w:gridAfter w:val="1"/>
          <w:wAfter w:w="17" w:type="dxa"/>
          <w:trHeight w:val="346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shd w:val="clear" w:color="auto" w:fill="B4C6E7"/>
          </w:tcPr>
          <w:p w14:paraId="14FF859F" w14:textId="55903469" w:rsidR="00E126D4" w:rsidRPr="00656766" w:rsidRDefault="008E3D15" w:rsidP="00D8752A">
            <w:pPr>
              <w:tabs>
                <w:tab w:val="left" w:pos="6290"/>
              </w:tabs>
              <w:spacing w:after="0" w:line="240" w:lineRule="auto"/>
              <w:jc w:val="left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color w:val="000000"/>
              </w:rPr>
              <w:t>提案名称</w:t>
            </w:r>
            <w:r w:rsidR="00D8752A" w:rsidRPr="00656766">
              <w:rPr>
                <w:rFonts w:ascii="Meiryo UI" w:eastAsia="Meiryo UI" w:hAnsi="Meiryo UI" w:cs="ＭＳ ゴシック"/>
                <w:b/>
                <w:color w:val="000000"/>
              </w:rPr>
              <w:tab/>
            </w:r>
          </w:p>
        </w:tc>
      </w:tr>
      <w:tr w:rsidR="008E3D15" w:rsidRPr="00656766" w14:paraId="24C67938" w14:textId="77777777" w:rsidTr="008E3D15">
        <w:trPr>
          <w:gridAfter w:val="1"/>
          <w:wAfter w:w="17" w:type="dxa"/>
          <w:trHeight w:val="1063"/>
        </w:trPr>
        <w:tc>
          <w:tcPr>
            <w:tcW w:w="9197" w:type="dxa"/>
            <w:gridSpan w:val="2"/>
            <w:tcBorders>
              <w:top w:val="single" w:sz="12" w:space="0" w:color="000000"/>
            </w:tcBorders>
            <w:vAlign w:val="center"/>
          </w:tcPr>
          <w:p w14:paraId="24D6ADD5" w14:textId="7E3B7E10" w:rsidR="008E3D15" w:rsidRPr="00656766" w:rsidRDefault="008E3D15" w:rsidP="008E3D15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656766">
              <w:rPr>
                <w:rFonts w:ascii="Meiryo UI" w:eastAsia="Meiryo UI" w:hAnsi="Meiryo UI" w:cs="ＭＳ ゴシック"/>
                <w:color w:val="0070C0"/>
              </w:rPr>
              <w:t>ご提案の内容を端的に表した名称を</w:t>
            </w: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、50文字以内で</w:t>
            </w:r>
            <w:r w:rsidRPr="00656766">
              <w:rPr>
                <w:rFonts w:ascii="Meiryo UI" w:eastAsia="Meiryo UI" w:hAnsi="Meiryo UI" w:cs="ＭＳ ゴシック"/>
                <w:color w:val="0070C0"/>
              </w:rPr>
              <w:t>設定して</w:t>
            </w:r>
            <w:r w:rsidR="00A04F02" w:rsidRPr="00656766">
              <w:rPr>
                <w:rFonts w:ascii="Meiryo UI" w:eastAsia="Meiryo UI" w:hAnsi="Meiryo UI" w:cs="ＭＳ ゴシック" w:hint="eastAsia"/>
                <w:color w:val="0070C0"/>
              </w:rPr>
              <w:t>くだ</w:t>
            </w:r>
            <w:r w:rsidRPr="00656766">
              <w:rPr>
                <w:rFonts w:ascii="Meiryo UI" w:eastAsia="Meiryo UI" w:hAnsi="Meiryo UI" w:cs="ＭＳ ゴシック"/>
                <w:color w:val="0070C0"/>
              </w:rPr>
              <w:t>さい。</w:t>
            </w:r>
          </w:p>
          <w:p w14:paraId="3ABAA130" w14:textId="210C215F" w:rsidR="008E3D15" w:rsidRPr="00656766" w:rsidRDefault="008E3D15" w:rsidP="008E3D15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</w:rPr>
            </w:pPr>
          </w:p>
        </w:tc>
      </w:tr>
    </w:tbl>
    <w:p w14:paraId="55F6D68A" w14:textId="77777777" w:rsidR="00C32180" w:rsidRPr="00656766" w:rsidRDefault="00C32180" w:rsidP="00C32180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p w14:paraId="25EFBA94" w14:textId="77777777" w:rsidR="00A435B5" w:rsidRPr="00656766" w:rsidRDefault="00A435B5" w:rsidP="00C32180">
      <w:pPr>
        <w:widowControl/>
        <w:rPr>
          <w:rFonts w:ascii="Meiryo UI" w:eastAsia="Meiryo UI" w:hAnsi="Meiryo UI" w:cs="ＭＳ ゴシック"/>
          <w:b/>
          <w:sz w:val="24"/>
          <w:szCs w:val="24"/>
        </w:rPr>
      </w:pPr>
    </w:p>
    <w:p w14:paraId="79915CBF" w14:textId="77777777" w:rsidR="00C32180" w:rsidRPr="00656766" w:rsidRDefault="00C32180" w:rsidP="00C32180">
      <w:pPr>
        <w:rPr>
          <w:rFonts w:ascii="Meiryo UI" w:eastAsia="Meiryo UI" w:hAnsi="Meiryo UI" w:cs="ＭＳ ゴシック"/>
          <w:b/>
          <w:sz w:val="24"/>
          <w:szCs w:val="24"/>
        </w:rPr>
      </w:pPr>
      <w:r w:rsidRPr="00656766">
        <w:rPr>
          <w:rFonts w:ascii="Meiryo UI" w:eastAsia="Meiryo UI" w:hAnsi="Meiryo UI" w:cs="ＭＳ ゴシック"/>
          <w:b/>
          <w:sz w:val="24"/>
          <w:szCs w:val="24"/>
        </w:rPr>
        <w:br w:type="page"/>
      </w:r>
    </w:p>
    <w:tbl>
      <w:tblPr>
        <w:tblW w:w="918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7"/>
      </w:tblGrid>
      <w:tr w:rsidR="00330BFD" w:rsidRPr="00656766" w14:paraId="5B17A288" w14:textId="77777777" w:rsidTr="006E44A4">
        <w:trPr>
          <w:trHeight w:val="468"/>
        </w:trPr>
        <w:tc>
          <w:tcPr>
            <w:tcW w:w="918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44578154" w14:textId="77777777" w:rsidR="00202C9C" w:rsidRPr="00656766" w:rsidRDefault="00202C9C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color w:val="000000"/>
              </w:rPr>
              <w:lastRenderedPageBreak/>
              <w:t>ａ．成果物の開発方針</w:t>
            </w:r>
          </w:p>
          <w:p w14:paraId="465F8FAC" w14:textId="4580B238" w:rsidR="00330BFD" w:rsidRPr="00656766" w:rsidRDefault="00202C9C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A02B93" w:themeColor="accent5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color w:val="000000"/>
              </w:rPr>
              <w:t>①</w:t>
            </w:r>
            <w:r w:rsidR="00330BFD" w:rsidRPr="00656766">
              <w:rPr>
                <w:rFonts w:ascii="Meiryo UI" w:eastAsia="Meiryo UI" w:hAnsi="Meiryo UI" w:cs="ＭＳ ゴシック"/>
                <w:b/>
                <w:color w:val="000000"/>
              </w:rPr>
              <w:t>提案</w:t>
            </w:r>
            <w:r w:rsidRPr="00656766">
              <w:rPr>
                <w:rFonts w:ascii="Meiryo UI" w:eastAsia="Meiryo UI" w:hAnsi="Meiryo UI" w:cs="ＭＳ ゴシック" w:hint="eastAsia"/>
                <w:b/>
                <w:color w:val="000000"/>
              </w:rPr>
              <w:t>の概要</w:t>
            </w:r>
          </w:p>
        </w:tc>
      </w:tr>
      <w:tr w:rsidR="00330BFD" w:rsidRPr="00656766" w14:paraId="1F638DB4" w14:textId="77777777" w:rsidTr="00202C9C">
        <w:trPr>
          <w:trHeight w:val="12534"/>
        </w:trPr>
        <w:tc>
          <w:tcPr>
            <w:tcW w:w="9187" w:type="dxa"/>
            <w:tcBorders>
              <w:top w:val="single" w:sz="12" w:space="0" w:color="000000"/>
              <w:bottom w:val="single" w:sz="18" w:space="0" w:color="auto"/>
            </w:tcBorders>
          </w:tcPr>
          <w:p w14:paraId="18B8E13D" w14:textId="77777777" w:rsidR="000F2F21" w:rsidRPr="00656766" w:rsidRDefault="000F2F21" w:rsidP="000F2F21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656766">
              <w:rPr>
                <w:rFonts w:ascii="Meiryo UI" w:eastAsia="Meiryo UI" w:hAnsi="Meiryo UI" w:cs="ＭＳ ゴシック"/>
                <w:color w:val="0070C0"/>
              </w:rPr>
              <w:t>ご提案</w:t>
            </w: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内容を1ページ以内でご説明ください</w:t>
            </w:r>
            <w:r w:rsidRPr="00656766">
              <w:rPr>
                <w:rFonts w:ascii="Meiryo UI" w:eastAsia="Meiryo UI" w:hAnsi="Meiryo UI" w:cs="ＭＳ ゴシック"/>
                <w:color w:val="0070C0"/>
              </w:rPr>
              <w:t>。</w:t>
            </w:r>
          </w:p>
          <w:p w14:paraId="07A58D99" w14:textId="77777777" w:rsidR="000F2F21" w:rsidRPr="00656766" w:rsidRDefault="000F2F21" w:rsidP="000F2F21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図表の利用も可能です。</w:t>
            </w:r>
          </w:p>
          <w:p w14:paraId="7535CF0A" w14:textId="4B602EC9" w:rsidR="000F2F21" w:rsidRPr="00656766" w:rsidRDefault="000F2F21" w:rsidP="000F2F21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説明は、以下の内容を考慮</w:t>
            </w:r>
            <w:r w:rsidR="00973E79" w:rsidRPr="00656766">
              <w:rPr>
                <w:rFonts w:ascii="Meiryo UI" w:eastAsia="Meiryo UI" w:hAnsi="Meiryo UI" w:cs="ＭＳ ゴシック" w:hint="eastAsia"/>
                <w:color w:val="0070C0"/>
              </w:rPr>
              <w:t>くだ</w:t>
            </w:r>
            <w:r w:rsidRPr="00656766">
              <w:rPr>
                <w:rFonts w:ascii="Meiryo UI" w:eastAsia="Meiryo UI" w:hAnsi="Meiryo UI" w:cs="ＭＳ ゴシック" w:hint="eastAsia"/>
                <w:color w:val="0070C0"/>
              </w:rPr>
              <w:t>さい。</w:t>
            </w:r>
          </w:p>
          <w:p w14:paraId="2C54B622" w14:textId="77777777" w:rsidR="000F2F21" w:rsidRPr="00656766" w:rsidRDefault="000F2F21" w:rsidP="000F2F21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課題認識</w:t>
            </w:r>
          </w:p>
          <w:p w14:paraId="48DC07CC" w14:textId="77777777" w:rsidR="000F2F21" w:rsidRPr="00656766" w:rsidRDefault="000F2F21" w:rsidP="000F2F21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ソリューションが提供する解決策</w:t>
            </w:r>
          </w:p>
          <w:p w14:paraId="3C2407F5" w14:textId="77777777" w:rsidR="000F2F21" w:rsidRPr="00656766" w:rsidRDefault="000F2F21" w:rsidP="000F2F21">
            <w:pPr>
              <w:pStyle w:val="a9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ソリューションの概要</w:t>
            </w:r>
          </w:p>
          <w:p w14:paraId="4D521C97" w14:textId="77777777" w:rsidR="000F2F21" w:rsidRPr="00656766" w:rsidRDefault="000F2F21" w:rsidP="000F2F21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主な構成要素</w:t>
            </w:r>
          </w:p>
          <w:p w14:paraId="621FBDD8" w14:textId="77777777" w:rsidR="000F2F21" w:rsidRPr="00656766" w:rsidRDefault="000F2F21" w:rsidP="000F2F21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ソリューションの機能</w:t>
            </w:r>
          </w:p>
          <w:p w14:paraId="76C3045F" w14:textId="77777777" w:rsidR="000F2F21" w:rsidRPr="00656766" w:rsidRDefault="000F2F21" w:rsidP="000F2F21">
            <w:pPr>
              <w:pStyle w:val="a9"/>
              <w:numPr>
                <w:ilvl w:val="1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想定効果</w:t>
            </w:r>
          </w:p>
          <w:p w14:paraId="328BA8D9" w14:textId="77777777" w:rsidR="000F2F21" w:rsidRPr="00656766" w:rsidRDefault="000F2F21" w:rsidP="000F2F21">
            <w:pPr>
              <w:widowControl/>
              <w:spacing w:after="0" w:line="240" w:lineRule="auto"/>
              <w:ind w:left="220" w:hanging="220"/>
              <w:rPr>
                <w:rFonts w:ascii="Meiryo UI" w:eastAsia="Meiryo UI" w:hAnsi="Meiryo UI" w:cs="ＭＳ ゴシック"/>
                <w:color w:val="0070C0"/>
              </w:rPr>
            </w:pPr>
          </w:p>
          <w:p w14:paraId="01D339F8" w14:textId="77777777" w:rsidR="00330BFD" w:rsidRPr="00656766" w:rsidRDefault="00330BFD" w:rsidP="00330BFD">
            <w:pPr>
              <w:widowControl/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color w:val="000000"/>
              </w:rPr>
            </w:pPr>
          </w:p>
        </w:tc>
      </w:tr>
    </w:tbl>
    <w:p w14:paraId="31D1A9D0" w14:textId="6953C5D9" w:rsidR="00C32180" w:rsidRPr="00656766" w:rsidRDefault="0053475F" w:rsidP="00C32180">
      <w:pPr>
        <w:jc w:val="left"/>
        <w:rPr>
          <w:rFonts w:ascii="Meiryo UI" w:eastAsia="Meiryo UI" w:hAnsi="Meiryo UI" w:cs="ＭＳ ゴシック"/>
        </w:rPr>
      </w:pPr>
      <w:r w:rsidRPr="00656766">
        <w:rPr>
          <w:rFonts w:ascii="Meiryo UI" w:eastAsia="Meiryo UI" w:hAnsi="Meiryo UI" w:cs="ＭＳ ゴシック"/>
        </w:rPr>
        <w:br w:type="page"/>
      </w:r>
    </w:p>
    <w:tbl>
      <w:tblPr>
        <w:tblW w:w="9197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787"/>
      </w:tblGrid>
      <w:tr w:rsidR="006E44A4" w:rsidRPr="00656766" w14:paraId="3C787D88" w14:textId="77777777" w:rsidTr="008E3D1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3C0F929E" w14:textId="354E4D05" w:rsidR="006E44A4" w:rsidRPr="00656766" w:rsidRDefault="00202C9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</w:rPr>
              <w:lastRenderedPageBreak/>
              <w:t>②</w:t>
            </w:r>
            <w:r w:rsidR="00E6725A" w:rsidRPr="00656766">
              <w:rPr>
                <w:rFonts w:ascii="Meiryo UI" w:eastAsia="Meiryo UI" w:hAnsi="Meiryo UI" w:cs="ＭＳ ゴシック" w:hint="eastAsia"/>
                <w:b/>
              </w:rPr>
              <w:t>開発</w:t>
            </w:r>
            <w:r w:rsidR="0014035D" w:rsidRPr="00656766">
              <w:rPr>
                <w:rFonts w:ascii="Meiryo UI" w:eastAsia="Meiryo UI" w:hAnsi="Meiryo UI" w:cs="ＭＳ ゴシック" w:hint="eastAsia"/>
                <w:b/>
              </w:rPr>
              <w:t>する</w:t>
            </w:r>
            <w:r w:rsidR="006E44A4" w:rsidRPr="00656766">
              <w:rPr>
                <w:rFonts w:ascii="Meiryo UI" w:eastAsia="Meiryo UI" w:hAnsi="Meiryo UI" w:cs="ＭＳ ゴシック" w:hint="eastAsia"/>
                <w:b/>
              </w:rPr>
              <w:t>ソリューション</w:t>
            </w:r>
            <w:r w:rsidR="0014035D" w:rsidRPr="00656766">
              <w:rPr>
                <w:rFonts w:ascii="Meiryo UI" w:eastAsia="Meiryo UI" w:hAnsi="Meiryo UI" w:cs="ＭＳ ゴシック" w:hint="eastAsia"/>
                <w:b/>
              </w:rPr>
              <w:t>の特徴</w:t>
            </w:r>
          </w:p>
        </w:tc>
      </w:tr>
      <w:tr w:rsidR="00C32180" w:rsidRPr="00656766" w14:paraId="2A07410B" w14:textId="77777777" w:rsidTr="0007074A">
        <w:trPr>
          <w:trHeight w:val="212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89DBB03" w14:textId="0979200C" w:rsidR="00BC1C8A" w:rsidRPr="00656766" w:rsidRDefault="00E6725A" w:rsidP="00BC1C8A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</w:t>
            </w:r>
            <w:r w:rsidR="00BC1C8A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するソリューションの特徴を記載してください</w:t>
            </w:r>
            <w:r w:rsidR="00F448A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（下記に列挙する観点について具体的に記載してください）。</w:t>
            </w:r>
          </w:p>
          <w:p w14:paraId="5ACE9776" w14:textId="6E8494D3" w:rsidR="00223106" w:rsidRPr="00656766" w:rsidRDefault="00E77151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</w:t>
            </w:r>
            <w:r w:rsidR="009232A8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のソリューション</w:t>
            </w:r>
            <w:r w:rsidR="000B15F3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の有無</w:t>
            </w:r>
          </w:p>
          <w:p w14:paraId="0D9A93CE" w14:textId="6F4E633A" w:rsidR="009232A8" w:rsidRPr="00656766" w:rsidRDefault="0022310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類似のソリューションがある場合、それ</w:t>
            </w:r>
            <w:r w:rsidR="009232A8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</w:t>
            </w:r>
            <w:r w:rsidR="00D318D6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の差異、優位性</w:t>
            </w:r>
          </w:p>
          <w:p w14:paraId="460D14C9" w14:textId="266CE377" w:rsidR="00F03C56" w:rsidRPr="00656766" w:rsidRDefault="00F03C56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ソリューションの独自性</w:t>
            </w:r>
          </w:p>
          <w:p w14:paraId="0CBADD98" w14:textId="733CA381" w:rsidR="008D4BAF" w:rsidRPr="00656766" w:rsidRDefault="008D4BAF" w:rsidP="0028475B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提案するソリューションを</w:t>
            </w:r>
            <w:r w:rsidR="000709BD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ユーザーが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使用する際に、</w:t>
            </w:r>
            <w:r w:rsidR="00963891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高度かつ専門的な知識を要しないかどうか</w:t>
            </w:r>
          </w:p>
          <w:p w14:paraId="0CFEA19A" w14:textId="430D06AF" w:rsidR="0070249B" w:rsidRPr="00656766" w:rsidRDefault="00364D24" w:rsidP="00D033C0">
            <w:pPr>
              <w:pStyle w:val="a9"/>
              <w:numPr>
                <w:ilvl w:val="1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</w:t>
            </w:r>
            <w:r w:rsidR="0003283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ご提案者が特徴と考える点</w:t>
            </w:r>
          </w:p>
          <w:p w14:paraId="60B2743B" w14:textId="77777777" w:rsidR="0023535B" w:rsidRPr="00656766" w:rsidRDefault="0023535B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66BCB986" w14:textId="77777777" w:rsidR="00516FF5" w:rsidRPr="00656766" w:rsidRDefault="00516FF5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12BD7EC" w14:textId="2D02749D" w:rsidR="00516FF5" w:rsidRPr="00656766" w:rsidRDefault="00516FF5" w:rsidP="002B6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</w:tc>
      </w:tr>
      <w:tr w:rsidR="002B6CFB" w:rsidRPr="00656766" w14:paraId="6EB98F77" w14:textId="77777777" w:rsidTr="00F64155">
        <w:trPr>
          <w:trHeight w:val="347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042085CC" w14:textId="35834072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</w:rPr>
              <w:t>③開発体制</w:t>
            </w:r>
          </w:p>
        </w:tc>
      </w:tr>
      <w:tr w:rsidR="002B6CFB" w:rsidRPr="00656766" w14:paraId="50C7C5D0" w14:textId="77777777" w:rsidTr="00F64155">
        <w:trPr>
          <w:trHeight w:val="212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5FC1B673" w14:textId="2ACAA55A" w:rsidR="002B6CFB" w:rsidRPr="00656766" w:rsidRDefault="002B6CFB" w:rsidP="00F64155">
            <w:pPr>
              <w:pStyle w:val="a9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開発に参加する各主体の役割分担等をご記載ください。（適宜図表等をご利用ください。）</w:t>
            </w:r>
          </w:p>
          <w:p w14:paraId="20142E73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7DCB890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0A4FB5C3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EFCB901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28698ADD" w14:textId="77777777" w:rsidR="00516FF5" w:rsidRPr="00656766" w:rsidRDefault="00516FF5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68CA1581" w14:textId="77777777" w:rsidR="00516FF5" w:rsidRPr="00656766" w:rsidRDefault="00516FF5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580AEEEC" w14:textId="77777777" w:rsidR="001816D3" w:rsidRPr="00656766" w:rsidRDefault="001816D3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305239ED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  <w:p w14:paraId="5D84F56A" w14:textId="77777777" w:rsidR="002B6CFB" w:rsidRPr="00656766" w:rsidRDefault="002B6CFB" w:rsidP="00F641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0000"/>
                <w:szCs w:val="21"/>
              </w:rPr>
            </w:pPr>
          </w:p>
        </w:tc>
      </w:tr>
      <w:tr w:rsidR="0070249B" w:rsidRPr="00656766" w14:paraId="32E918A7" w14:textId="77777777" w:rsidTr="0070249B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040D99C" w14:textId="4DA8969D" w:rsidR="0070249B" w:rsidRPr="00656766" w:rsidRDefault="00202C9C" w:rsidP="008E3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ｂ．開発物のイメージ（</w:t>
            </w:r>
            <w:r w:rsidR="0070249B"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成果審査時点での成果イメージ</w:t>
            </w: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）</w:t>
            </w:r>
          </w:p>
        </w:tc>
      </w:tr>
      <w:tr w:rsidR="0070249B" w:rsidRPr="00656766" w14:paraId="4D3C0516" w14:textId="77777777" w:rsidTr="0007074A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8F6F781" w14:textId="051933E3" w:rsidR="00D25E72" w:rsidRPr="00656766" w:rsidRDefault="0070249B" w:rsidP="009241F4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開発成果審査時点で</w:t>
            </w:r>
            <w:r w:rsidR="001816D3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実地審査に供することができる開発物の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イメージを記載してください</w:t>
            </w:r>
            <w:r w:rsidR="00D25E72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（下記に列挙する観点について具体的に記載してください）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。</w:t>
            </w:r>
            <w:r w:rsidR="00695A0E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※別紙</w:t>
            </w:r>
            <w:r w:rsidR="00823AB7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１</w:t>
            </w:r>
            <w:r w:rsidR="00695A0E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 xml:space="preserve">　1.2実地審査のイメージを参照のこと。</w:t>
            </w:r>
          </w:p>
          <w:p w14:paraId="77D19296" w14:textId="3970576A" w:rsidR="004E5EB8" w:rsidRPr="00656766" w:rsidRDefault="002B6CFB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実地審査</w:t>
            </w:r>
            <w:r w:rsidR="00516FF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に供する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開発物</w:t>
            </w:r>
            <w:r w:rsidR="00516FF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のイメージ</w:t>
            </w:r>
          </w:p>
          <w:p w14:paraId="0801DFDA" w14:textId="0611AA7B" w:rsidR="00823AB7" w:rsidRPr="00656766" w:rsidRDefault="00823AB7" w:rsidP="00001556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開発対象外とする機器、機能は何か</w:t>
            </w:r>
          </w:p>
          <w:p w14:paraId="261AE662" w14:textId="5A5C2DF2" w:rsidR="00A11F88" w:rsidRPr="00656766" w:rsidRDefault="00516FF5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実地審査において</w:t>
            </w:r>
            <w:r w:rsidR="00A11F88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動作確認可能な内容</w:t>
            </w:r>
          </w:p>
          <w:p w14:paraId="66DB7406" w14:textId="6D7A4B87" w:rsidR="00CB2512" w:rsidRPr="00656766" w:rsidRDefault="00CB2512" w:rsidP="004E5EB8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開発物は、佐賀空港等の事務局の指定する審査場に持ち込み可能か（持ち込みが難しい場合はその代替案）</w:t>
            </w:r>
          </w:p>
          <w:p w14:paraId="4A6E0284" w14:textId="7E807DEA" w:rsidR="007D28AD" w:rsidRPr="00656766" w:rsidRDefault="007D28AD" w:rsidP="00D033C0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その他、ご提案者が</w:t>
            </w:r>
            <w:r w:rsidR="00FC19E6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重要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と考える</w:t>
            </w:r>
            <w:r w:rsidR="00FC19E6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点</w:t>
            </w:r>
          </w:p>
          <w:p w14:paraId="15422A5F" w14:textId="77777777" w:rsidR="0070249B" w:rsidRPr="00656766" w:rsidRDefault="0070249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5F0E36B" w14:textId="77777777" w:rsidR="000F2F21" w:rsidRPr="00656766" w:rsidRDefault="000F2F21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958529F" w14:textId="77777777" w:rsidR="002B6CFB" w:rsidRPr="00656766" w:rsidRDefault="002B6CFB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DDE615F" w14:textId="77777777" w:rsidR="00F96AA0" w:rsidRPr="00656766" w:rsidRDefault="00F96AA0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53465BC9" w14:textId="066C918A" w:rsidR="009951F9" w:rsidRPr="00656766" w:rsidRDefault="009951F9" w:rsidP="00DB7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2A348C" w:rsidRPr="00656766" w14:paraId="02BB0A45" w14:textId="77777777" w:rsidTr="002D0E7B">
        <w:trPr>
          <w:trHeight w:val="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8438E68" w14:textId="1AA57B3E" w:rsidR="002A348C" w:rsidRPr="00656766" w:rsidRDefault="00030419" w:rsidP="002D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lastRenderedPageBreak/>
              <w:t>ｃ</w:t>
            </w:r>
            <w:r w:rsidR="00F66F92"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．開発物が備えるべき機能要件・追加要件への対応方針</w:t>
            </w:r>
          </w:p>
        </w:tc>
      </w:tr>
      <w:tr w:rsidR="00CE5655" w:rsidRPr="00656766" w14:paraId="1900C848" w14:textId="77777777" w:rsidTr="002D0E7B">
        <w:trPr>
          <w:trHeight w:val="1020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1A922122" w14:textId="7B21B112" w:rsidR="00CE5655" w:rsidRPr="00656766" w:rsidRDefault="00CE5655" w:rsidP="00CE5655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①機能・性能・構成：</w:t>
            </w:r>
            <w:r w:rsidRPr="00656766">
              <w:rPr>
                <w:rFonts w:ascii="Meiryo UI" w:eastAsia="Meiryo UI" w:hAnsi="Meiryo UI" w:cs="ＭＳ ゴシック"/>
                <w:szCs w:val="21"/>
              </w:rPr>
              <w:br/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必要あるいは目標とする機能</w:t>
            </w:r>
            <w:r w:rsidR="00B9500A"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・性能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が実現できているか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（</w:t>
            </w:r>
            <w:r w:rsidR="004A60B8"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手荷物分類精度、素材判別精度、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寸法精度、</w:t>
            </w:r>
            <w:r w:rsidR="004A60B8"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設置場所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、計測・分析速度等）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1594F43A" w14:textId="7429BFA2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公募要領別紙１に示している開発成果の「機能・性能・構成」について、どのような技術を用いてどのように対応していく想定か、また、目標数量等がある場合はその達成見込みについて、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  <w:u w:val="single"/>
              </w:rPr>
              <w:t>下記項目ごと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に整理して記載してください。</w:t>
            </w:r>
          </w:p>
          <w:p w14:paraId="5BE85C5B" w14:textId="2F3C9131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■3.１　手荷物識別情報の生成　(1)～(3)項</w:t>
            </w:r>
          </w:p>
          <w:p w14:paraId="508A15D7" w14:textId="0E4E61DA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■3.2　機器配置、利用機器の条件(1)～(5)項</w:t>
            </w:r>
          </w:p>
          <w:p w14:paraId="274EFC4F" w14:textId="77777777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 xml:space="preserve">■4(1)性能要件　</w:t>
            </w:r>
            <w:proofErr w:type="spellStart"/>
            <w:r w:rsidRPr="00656766">
              <w:rPr>
                <w:rFonts w:ascii="Meiryo UI" w:eastAsia="Meiryo UI" w:hAnsi="Meiryo UI" w:cs="ＭＳ ゴシック" w:hint="eastAsia"/>
                <w:szCs w:val="21"/>
              </w:rPr>
              <w:t>i</w:t>
            </w:r>
            <w:proofErr w:type="spellEnd"/>
            <w:r w:rsidRPr="00656766">
              <w:rPr>
                <w:rFonts w:ascii="Meiryo UI" w:eastAsia="Meiryo UI" w:hAnsi="Meiryo UI" w:cs="ＭＳ ゴシック" w:hint="eastAsia"/>
                <w:szCs w:val="21"/>
              </w:rPr>
              <w:t xml:space="preserve">)～iii)項　</w:t>
            </w:r>
          </w:p>
          <w:p w14:paraId="28387582" w14:textId="4633E2BE" w:rsidR="00516FF5" w:rsidRPr="00656766" w:rsidRDefault="00516FF5" w:rsidP="00CE5655">
            <w:pPr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E5655" w:rsidRPr="00656766" w14:paraId="5E49BB97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29EE29AF" w14:textId="636E6F66" w:rsidR="00CE5655" w:rsidRPr="00656766" w:rsidRDefault="00CE5655" w:rsidP="00CE5655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656766">
              <w:rPr>
                <w:rFonts w:ascii="Meiryo UI" w:eastAsia="Meiryo UI" w:hAnsi="Meiryo UI" w:cs="ＭＳ ゴシック" w:hint="eastAsia"/>
              </w:rPr>
              <w:t>②作業性・安全性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計測時の作業性および安全性等が確保されているか（計測作業のしやすさ、手荷物滞留時などの運転停止機能の装備等）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52CAB78D" w14:textId="072195F2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公募要領別紙１に示している開発成果の「作業性・安全性」について、どのように対応していく想定か、下記項目ごとに整理して記載してください。</w:t>
            </w:r>
          </w:p>
          <w:p w14:paraId="4E3AEC73" w14:textId="5DA1C1A5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■4(</w:t>
            </w:r>
            <w:r w:rsidR="006C787A" w:rsidRPr="00656766">
              <w:rPr>
                <w:rFonts w:ascii="Meiryo UI" w:eastAsia="Meiryo UI" w:hAnsi="Meiryo UI" w:cs="ＭＳ ゴシック" w:hint="eastAsia"/>
                <w:szCs w:val="21"/>
              </w:rPr>
              <w:t>2</w:t>
            </w:r>
            <w:r w:rsidRPr="00656766">
              <w:rPr>
                <w:rFonts w:ascii="Meiryo UI" w:eastAsia="Meiryo UI" w:hAnsi="Meiryo UI" w:cs="ＭＳ ゴシック" w:hint="eastAsia"/>
                <w:szCs w:val="21"/>
              </w:rPr>
              <w:t>)作業性・安全性</w:t>
            </w:r>
          </w:p>
          <w:p w14:paraId="6B635F3E" w14:textId="57DBFA91" w:rsidR="00516FF5" w:rsidRPr="00656766" w:rsidRDefault="00516FF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3BE22C3E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07F7139C" w14:textId="1026754F" w:rsidR="00CE5655" w:rsidRPr="00656766" w:rsidRDefault="00CE5655" w:rsidP="00CE5655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656766">
              <w:rPr>
                <w:rFonts w:ascii="Meiryo UI" w:eastAsia="Meiryo UI" w:hAnsi="Meiryo UI" w:cs="ＭＳ ゴシック" w:hint="eastAsia"/>
              </w:rPr>
              <w:t>③運用・保守性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高い稼働率の確保や、メンテナンス対応が考慮されているか（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t>24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時間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t>365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日稼働可能等）、ファインチューニング性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10C7B4DF" w14:textId="4DB84AFA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公募要領別紙１に示している開発成果の「運用・保守性」について、どのように対応していく想定か、また、目標数量等がある場合はその達成見込みについて、下記項目ごとに整理して記載してください。</w:t>
            </w:r>
          </w:p>
          <w:p w14:paraId="6FB4A947" w14:textId="6194EE6A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■4(</w:t>
            </w:r>
            <w:r w:rsidR="006C787A" w:rsidRPr="00656766">
              <w:rPr>
                <w:rFonts w:ascii="Meiryo UI" w:eastAsia="Meiryo UI" w:hAnsi="Meiryo UI" w:cs="ＭＳ ゴシック" w:hint="eastAsia"/>
                <w:szCs w:val="21"/>
              </w:rPr>
              <w:t>3</w:t>
            </w:r>
            <w:r w:rsidRPr="00656766">
              <w:rPr>
                <w:rFonts w:ascii="Meiryo UI" w:eastAsia="Meiryo UI" w:hAnsi="Meiryo UI" w:cs="ＭＳ ゴシック" w:hint="eastAsia"/>
                <w:szCs w:val="21"/>
              </w:rPr>
              <w:t>)運用・保守性</w:t>
            </w:r>
          </w:p>
          <w:p w14:paraId="4DAE899D" w14:textId="47F215DB" w:rsidR="00516FF5" w:rsidRPr="00656766" w:rsidRDefault="00516FF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0FDBD275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7284DD0D" w14:textId="76DE3A11" w:rsidR="00CE5655" w:rsidRPr="00656766" w:rsidRDefault="00CE5655" w:rsidP="00CE5655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656766">
              <w:rPr>
                <w:rFonts w:ascii="Meiryo UI" w:eastAsia="Meiryo UI" w:hAnsi="Meiryo UI" w:cs="ＭＳ ゴシック" w:hint="eastAsia"/>
              </w:rPr>
              <w:t>④コスト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：今後の導入台数、ユーザーの負担能力等を考え、妥当なコストによる導入が可能か（初期費用、運用コスト等）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42453CC4" w14:textId="41B09BCA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公募要領別紙１に示している開発成果の導入「コスト」について、現状の見込みを下記項目ごとに整理して記載してください。</w:t>
            </w:r>
          </w:p>
          <w:p w14:paraId="157DE22E" w14:textId="2A438035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■4(4)コストii)</w:t>
            </w:r>
            <w:r w:rsidR="004A60B8" w:rsidRPr="00656766">
              <w:rPr>
                <w:rFonts w:ascii="Meiryo UI" w:eastAsia="Meiryo UI" w:hAnsi="Meiryo UI" w:cs="ＭＳ ゴシック" w:hint="eastAsia"/>
                <w:szCs w:val="21"/>
              </w:rPr>
              <w:t>実導入時のコスト</w:t>
            </w:r>
            <w:r w:rsidRPr="00656766">
              <w:rPr>
                <w:rFonts w:ascii="Meiryo UI" w:eastAsia="Meiryo UI" w:hAnsi="Meiryo UI" w:cs="ＭＳ ゴシック" w:hint="eastAsia"/>
                <w:szCs w:val="21"/>
              </w:rPr>
              <w:t>について</w:t>
            </w:r>
          </w:p>
          <w:p w14:paraId="48AAC3ED" w14:textId="4EC066C8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－初期導入コスト（</w:t>
            </w:r>
            <w:r w:rsidR="00516FF5" w:rsidRPr="00656766">
              <w:rPr>
                <w:rFonts w:ascii="Meiryo UI" w:eastAsia="Meiryo UI" w:hAnsi="Meiryo UI" w:cs="ＭＳ ゴシック" w:hint="eastAsia"/>
                <w:szCs w:val="21"/>
              </w:rPr>
              <w:t>カメラ・センサ、架台、分析用PC、その他備品等の施設・機器別費用</w:t>
            </w:r>
            <w:r w:rsidRPr="00656766">
              <w:rPr>
                <w:rFonts w:ascii="Meiryo UI" w:eastAsia="Meiryo UI" w:hAnsi="Meiryo UI" w:cs="ＭＳ ゴシック" w:hint="eastAsia"/>
                <w:szCs w:val="21"/>
              </w:rPr>
              <w:t>）※コストの詳細はｄ③にご記載頂き、ここではその概要を記載ください。レイアウト外でコスト算定が難しいものがあれば、その旨お書きください。</w:t>
            </w:r>
          </w:p>
          <w:p w14:paraId="6EC8290D" w14:textId="3EF64B2B" w:rsidR="00CE5655" w:rsidRPr="00656766" w:rsidRDefault="00CE565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－運用コスト（同上）</w:t>
            </w:r>
          </w:p>
        </w:tc>
      </w:tr>
      <w:tr w:rsidR="00CE5655" w:rsidRPr="00656766" w14:paraId="609F9CAD" w14:textId="77777777" w:rsidTr="002D0E7B">
        <w:trPr>
          <w:trHeight w:val="1191"/>
        </w:trPr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</w:tcPr>
          <w:p w14:paraId="5FD07899" w14:textId="67755C66" w:rsidR="00CE5655" w:rsidRPr="00656766" w:rsidRDefault="00CE5655" w:rsidP="00CE5655">
            <w:pPr>
              <w:snapToGrid w:val="0"/>
              <w:spacing w:after="0" w:line="240" w:lineRule="atLeast"/>
              <w:rPr>
                <w:rFonts w:ascii="Meiryo UI" w:eastAsia="Meiryo UI" w:hAnsi="Meiryo UI" w:cs="ＭＳ ゴシック"/>
                <w:sz w:val="20"/>
                <w:szCs w:val="20"/>
              </w:rPr>
            </w:pPr>
            <w:r w:rsidRPr="00656766">
              <w:rPr>
                <w:rFonts w:ascii="Meiryo UI" w:eastAsia="Meiryo UI" w:hAnsi="Meiryo UI" w:cs="ＭＳ ゴシック" w:hint="eastAsia"/>
              </w:rPr>
              <w:lastRenderedPageBreak/>
              <w:t>⑤将来の拡張性</w:t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：</w:t>
            </w:r>
            <w:r w:rsidRPr="00656766">
              <w:rPr>
                <w:rFonts w:ascii="Meiryo UI" w:eastAsia="Meiryo UI" w:hAnsi="Meiryo UI" w:cs="ＭＳ ゴシック"/>
                <w:sz w:val="20"/>
                <w:szCs w:val="20"/>
              </w:rPr>
              <w:br/>
            </w:r>
            <w:r w:rsidRPr="00656766">
              <w:rPr>
                <w:rFonts w:ascii="Meiryo UI" w:eastAsia="Meiryo UI" w:hAnsi="Meiryo UI" w:cs="ＭＳ ゴシック" w:hint="eastAsia"/>
                <w:sz w:val="20"/>
                <w:szCs w:val="20"/>
              </w:rPr>
              <w:t>将来的な性能・機能向上、機能拡張余地（より詳細な手荷物分類やモデル化の提案等）、他の運輸・輸送分野などへの拡張可能性等（拡張性に対する工夫、提案等）</w:t>
            </w:r>
          </w:p>
        </w:tc>
        <w:tc>
          <w:tcPr>
            <w:tcW w:w="6787" w:type="dxa"/>
            <w:tcBorders>
              <w:top w:val="single" w:sz="12" w:space="0" w:color="000000"/>
              <w:bottom w:val="single" w:sz="12" w:space="0" w:color="000000"/>
            </w:tcBorders>
          </w:tcPr>
          <w:p w14:paraId="75202326" w14:textId="794A6B35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公募要領別紙１に示している開発成果の「将来の拡張性」について、現状の見込みを下記項目ごとに整理して記載してください。</w:t>
            </w:r>
          </w:p>
          <w:p w14:paraId="7F259A5B" w14:textId="4343667F" w:rsidR="00CE5655" w:rsidRPr="00656766" w:rsidRDefault="00CE565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■4(5)将来の拡張性</w:t>
            </w:r>
          </w:p>
        </w:tc>
      </w:tr>
      <w:tr w:rsidR="00CE5655" w:rsidRPr="00656766" w14:paraId="1B97C660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630A8B58" w14:textId="0BBFDC7F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d．開発物の実装イメージ</w:t>
            </w:r>
          </w:p>
          <w:p w14:paraId="1A3FC5E6" w14:textId="375E4F5F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①実装時システムのレイアウトイメージ</w:t>
            </w:r>
          </w:p>
        </w:tc>
      </w:tr>
      <w:tr w:rsidR="00CE5655" w:rsidRPr="00656766" w14:paraId="729FCF6E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8A1FEBC" w14:textId="7042A79D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開発物を実際の空港に実装する際の実装イメージを記載してください。（</w:t>
            </w:r>
            <w:r w:rsidR="00516FF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ｂ．との違いがあれば明示ください。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図面等を適宜添付ください）。</w:t>
            </w:r>
          </w:p>
          <w:p w14:paraId="2DED47CB" w14:textId="560CD448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使用するカメラやセンサの配置、分析用PCなど主要な機器、人員の標準的な配置位置等を示してください。</w:t>
            </w:r>
          </w:p>
          <w:p w14:paraId="4CD99BD8" w14:textId="072332B7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配置する</w:t>
            </w:r>
            <w:r w:rsidR="00BA78AF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主要な</w:t>
            </w:r>
            <w:r w:rsidR="00061FB3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施設・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機器</w:t>
            </w:r>
            <w:r w:rsidR="00BA78AF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の</w:t>
            </w:r>
            <w:r w:rsidR="000F2F21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一覧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を別表としてお付けください。</w:t>
            </w:r>
          </w:p>
          <w:p w14:paraId="7C336C2B" w14:textId="743BC334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実際の運用イメージについて</w:t>
            </w:r>
            <w:r w:rsidR="000F2F21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簡単に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解説ください。</w:t>
            </w:r>
          </w:p>
          <w:p w14:paraId="6B48F119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409D6E5D" w14:textId="77777777" w:rsidR="00516FF5" w:rsidRPr="00656766" w:rsidRDefault="00516FF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31065BD7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17263D32" w14:textId="43F809A6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②実装時システムの基本スペック</w:t>
            </w:r>
          </w:p>
        </w:tc>
      </w:tr>
      <w:tr w:rsidR="00CE5655" w:rsidRPr="00656766" w14:paraId="00DDB434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2104A1B" w14:textId="7A9A2C12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現状で想定される基本スペックについて、以下を示してください。</w:t>
            </w:r>
          </w:p>
          <w:p w14:paraId="2589C07F" w14:textId="793F5C21" w:rsidR="00CE5655" w:rsidRPr="00656766" w:rsidRDefault="00CE5655" w:rsidP="00CE5655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ピーク時処理能力（ピーク時1時間に処理可能な手荷物数）</w:t>
            </w:r>
          </w:p>
          <w:p w14:paraId="4699C71B" w14:textId="452FEC7A" w:rsidR="00CE5655" w:rsidRPr="00656766" w:rsidRDefault="00CE5655" w:rsidP="00CE5655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測定可能なBHS上の手荷物の速度範囲</w:t>
            </w:r>
          </w:p>
          <w:p w14:paraId="22200A62" w14:textId="163245B3" w:rsidR="00516FF5" w:rsidRPr="00656766" w:rsidRDefault="00516FF5" w:rsidP="00CE5655">
            <w:pPr>
              <w:pStyle w:val="a9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手荷物1個の計測・分析に要する時間（手荷物の測定スポット通過時から解析結果が出るまでの時間）</w:t>
            </w:r>
          </w:p>
          <w:p w14:paraId="30AA7D56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F0B8627" w14:textId="77777777" w:rsidR="000F2F21" w:rsidRPr="00656766" w:rsidRDefault="000F2F21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A577881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5D2BE5D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7ADA52D8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38038A38" w14:textId="050A6989" w:rsidR="00CE5655" w:rsidRPr="00656766" w:rsidRDefault="00680614" w:rsidP="006806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③</w:t>
            </w:r>
            <w:r w:rsidR="00CE5655"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実装時システムの開発・運用コスト</w:t>
            </w:r>
          </w:p>
        </w:tc>
      </w:tr>
      <w:tr w:rsidR="00CE5655" w:rsidRPr="00656766" w14:paraId="3D8062C5" w14:textId="77777777" w:rsidTr="00F64155">
        <w:trPr>
          <w:trHeight w:val="184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6F0CE01" w14:textId="1B0E7610" w:rsidR="00CE5655" w:rsidRPr="00656766" w:rsidRDefault="00CE5655" w:rsidP="00CE5655">
            <w:pPr>
              <w:pStyle w:val="a9"/>
              <w:numPr>
                <w:ilvl w:val="0"/>
                <w:numId w:val="29"/>
              </w:num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公募要領別紙３　4(4)ii)項に示している開発成果の導入「コスト」について、</w:t>
            </w:r>
            <w:r w:rsidR="00731708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概算でよいので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現状の見込みを下記項目ごとに整理して記載してください。</w:t>
            </w:r>
          </w:p>
          <w:p w14:paraId="1F1BD3F5" w14:textId="3763F97E" w:rsidR="00CE5655" w:rsidRPr="00656766" w:rsidRDefault="00CE5655" w:rsidP="00CE5655">
            <w:pPr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■初期導入コスト（カメラ・センサ、架台、分析用PC、その他備品等の施設・機器別費用）</w:t>
            </w:r>
          </w:p>
          <w:p w14:paraId="4758081C" w14:textId="3BD0FF13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szCs w:val="21"/>
              </w:rPr>
              <w:t>■運用コスト（同上</w:t>
            </w:r>
            <w:r w:rsidR="004A60B8" w:rsidRPr="00656766">
              <w:rPr>
                <w:rFonts w:ascii="Meiryo UI" w:eastAsia="Meiryo UI" w:hAnsi="Meiryo UI" w:cs="ＭＳ ゴシック" w:hint="eastAsia"/>
                <w:szCs w:val="21"/>
              </w:rPr>
              <w:t>、年あたり</w:t>
            </w:r>
            <w:r w:rsidRPr="00656766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FBFA345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</w:p>
          <w:p w14:paraId="5D067542" w14:textId="77777777" w:rsidR="00516FF5" w:rsidRPr="00656766" w:rsidRDefault="00516FF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szCs w:val="21"/>
              </w:rPr>
            </w:pPr>
          </w:p>
          <w:p w14:paraId="308D72F8" w14:textId="099F1E72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0BEFA87C" w14:textId="77777777" w:rsidTr="00F64155">
        <w:trPr>
          <w:trHeight w:val="401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08E673A8" w14:textId="4043DA56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b/>
                <w:bCs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lastRenderedPageBreak/>
              <w:t>ｅ．開発スケジュール・マイルストーン</w:t>
            </w:r>
          </w:p>
        </w:tc>
      </w:tr>
      <w:tr w:rsidR="00CE5655" w:rsidRPr="00656766" w14:paraId="0A8F8363" w14:textId="77777777" w:rsidTr="00F64155">
        <w:trPr>
          <w:trHeight w:val="1020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413B6C86" w14:textId="09E05F0F" w:rsidR="00CE5655" w:rsidRPr="00656766" w:rsidRDefault="00516FF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コンテスト期間中の</w:t>
            </w:r>
            <w:r w:rsidR="00CE5655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ソリューション開発の想定スケジュールを記載してください。</w:t>
            </w:r>
          </w:p>
          <w:p w14:paraId="7ECFA19E" w14:textId="3B6A6344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今後の開発進展状況確認のための開発期間中のマイルストーンもご提示ください。</w:t>
            </w:r>
          </w:p>
          <w:p w14:paraId="5F77D0CB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7DE1F968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4D1D295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00885E1F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774B8D00" w14:textId="77777777" w:rsidTr="00202C9C">
        <w:trPr>
          <w:trHeight w:val="673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124B8C21" w14:textId="2044D548" w:rsidR="00CE5655" w:rsidRPr="00656766" w:rsidRDefault="00CE565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ｆ．本コンテストで開発する新たな技術開発要素</w:t>
            </w:r>
          </w:p>
        </w:tc>
      </w:tr>
      <w:tr w:rsidR="00CE5655" w:rsidRPr="00656766" w14:paraId="69EA65D5" w14:textId="77777777" w:rsidTr="00F64155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0518726" w14:textId="77777777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開発するソリューションに必要な技術の開発要素を、下記の観点で整理して記載してください。</w:t>
            </w:r>
          </w:p>
          <w:p w14:paraId="32BAB6CA" w14:textId="450475FC" w:rsidR="00CE5655" w:rsidRPr="00656766" w:rsidRDefault="00CE5655" w:rsidP="00CE5655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ソリューションを実現するために</w:t>
            </w:r>
            <w:r w:rsidR="00867578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新規に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必要となる技術</w:t>
            </w:r>
          </w:p>
          <w:p w14:paraId="40033222" w14:textId="77777777" w:rsidR="00CE5655" w:rsidRPr="00656766" w:rsidRDefault="00CE5655" w:rsidP="00CE5655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必要となる技術に関連した、申請メンバーの保有技術、および実績</w:t>
            </w:r>
          </w:p>
          <w:p w14:paraId="55A71885" w14:textId="77777777" w:rsidR="00CE5655" w:rsidRPr="00656766" w:rsidRDefault="00CE5655" w:rsidP="00CE5655">
            <w:pPr>
              <w:pStyle w:val="a9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必要となる技術と保有技術とのギャップ、及びギャップを埋めるための技術課題、開発要素</w:t>
            </w:r>
          </w:p>
          <w:p w14:paraId="15ED345B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2989274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  <w:p w14:paraId="240188D0" w14:textId="77777777" w:rsidR="00CE5655" w:rsidRPr="00656766" w:rsidRDefault="00CE5655" w:rsidP="00CE5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</w:p>
        </w:tc>
      </w:tr>
      <w:tr w:rsidR="00CE5655" w:rsidRPr="00656766" w14:paraId="2975E342" w14:textId="77777777" w:rsidTr="00F64155">
        <w:trPr>
          <w:trHeight w:val="673"/>
        </w:trPr>
        <w:tc>
          <w:tcPr>
            <w:tcW w:w="9197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A5C9EB" w:themeFill="text2" w:themeFillTint="40"/>
          </w:tcPr>
          <w:p w14:paraId="537E259D" w14:textId="24E1FA6C" w:rsidR="00CE5655" w:rsidRPr="00656766" w:rsidRDefault="00CE5655" w:rsidP="00CE5655">
            <w:pPr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b/>
                <w:bCs/>
                <w:szCs w:val="21"/>
              </w:rPr>
              <w:t>ｇ．開発に資するこれまでの類似の技術開発・実装実績等</w:t>
            </w:r>
          </w:p>
        </w:tc>
      </w:tr>
      <w:tr w:rsidR="00CE5655" w:rsidRPr="003C27DE" w14:paraId="61A86116" w14:textId="77777777" w:rsidTr="00030419">
        <w:trPr>
          <w:trHeight w:val="279"/>
        </w:trPr>
        <w:tc>
          <w:tcPr>
            <w:tcW w:w="91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39375A" w14:textId="498AC1EB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開発に資するこれまでの</w:t>
            </w:r>
            <w:r w:rsidR="00F402A3"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開発者の</w:t>
            </w: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類似の技術開発・実装実績等をお示しください。</w:t>
            </w:r>
          </w:p>
          <w:p w14:paraId="6D0D4A87" w14:textId="77777777" w:rsidR="00CE5655" w:rsidRPr="00656766" w:rsidRDefault="00CE5655" w:rsidP="00CE5655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一般販売されていない場合は、その旨を記載してください。</w:t>
            </w:r>
          </w:p>
          <w:p w14:paraId="31F1027F" w14:textId="77777777" w:rsidR="00CE5655" w:rsidRPr="00656766" w:rsidRDefault="00CE5655" w:rsidP="00CE5655">
            <w:pPr>
              <w:pStyle w:val="a9"/>
              <w:numPr>
                <w:ilvl w:val="1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一般販売されている場合は、既存製品内容が分かる、製品紹介のURLやカタログなどを添付するとともに、どのような点が、既存製品に対するソリューションの追加機能、機能改善にあたるのかを記載してください。</w:t>
            </w:r>
          </w:p>
          <w:p w14:paraId="58BC28D9" w14:textId="479F633C" w:rsidR="00CE5655" w:rsidRPr="00656766" w:rsidRDefault="00CE5655" w:rsidP="00CE5655">
            <w:pPr>
              <w:pStyle w:val="a9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可能であれば、そのソリューションが動作する状況を示す動画等を、別ファイルでご提出ください。</w:t>
            </w:r>
          </w:p>
          <w:p w14:paraId="1904A130" w14:textId="79AD2204" w:rsidR="00CE5655" w:rsidRPr="00656766" w:rsidRDefault="00F402A3" w:rsidP="00F402A3">
            <w:pPr>
              <w:pStyle w:val="a9"/>
              <w:numPr>
                <w:ilvl w:val="0"/>
                <w:numId w:val="23"/>
              </w:numPr>
              <w:snapToGrid w:val="0"/>
              <w:spacing w:after="0" w:line="240" w:lineRule="auto"/>
              <w:rPr>
                <w:rFonts w:ascii="Meiryo UI" w:eastAsia="Meiryo UI" w:hAnsi="Meiryo UI" w:cs="ＭＳ ゴシック"/>
                <w:color w:val="0070C0"/>
                <w:szCs w:val="21"/>
              </w:rPr>
            </w:pPr>
            <w:r w:rsidRPr="00656766">
              <w:rPr>
                <w:rFonts w:ascii="Meiryo UI" w:eastAsia="Meiryo UI" w:hAnsi="Meiryo UI" w:cs="ＭＳ ゴシック" w:hint="eastAsia"/>
                <w:color w:val="0070C0"/>
                <w:szCs w:val="21"/>
              </w:rPr>
              <w:t>どのような点が、既存製品に対するソリューションの追加機能、機能改善にあたるのかを記載してください。</w:t>
            </w:r>
          </w:p>
        </w:tc>
      </w:tr>
    </w:tbl>
    <w:p w14:paraId="0834E4E6" w14:textId="4F373EEA" w:rsidR="0037192D" w:rsidRPr="00F66388" w:rsidRDefault="0037192D" w:rsidP="00860E66">
      <w:pPr>
        <w:widowControl/>
        <w:jc w:val="left"/>
        <w:rPr>
          <w:rFonts w:ascii="Meiryo UI" w:eastAsia="Meiryo UI" w:hAnsi="Meiryo UI" w:cs="ＭＳ ゴシック"/>
        </w:rPr>
      </w:pPr>
    </w:p>
    <w:sectPr w:rsidR="0037192D" w:rsidRPr="00F66388" w:rsidSect="00C32180">
      <w:footerReference w:type="default" r:id="rId7"/>
      <w:pgSz w:w="11906" w:h="16838"/>
      <w:pgMar w:top="1418" w:right="1418" w:bottom="1418" w:left="1418" w:header="851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4A5BB" w14:textId="77777777" w:rsidR="005B6E39" w:rsidRDefault="005B6E39" w:rsidP="00503E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5F7847" w14:textId="77777777" w:rsidR="005B6E39" w:rsidRDefault="005B6E39" w:rsidP="00503E30">
      <w:pPr>
        <w:spacing w:after="0" w:line="240" w:lineRule="auto"/>
        <w:rPr>
          <w:rFonts w:hint="eastAsia"/>
        </w:rPr>
      </w:pPr>
      <w:r>
        <w:continuationSeparator/>
      </w:r>
    </w:p>
  </w:endnote>
  <w:endnote w:type="continuationNotice" w:id="1">
    <w:p w14:paraId="6C4C9C8D" w14:textId="77777777" w:rsidR="005B6E39" w:rsidRDefault="005B6E39">
      <w:pPr>
        <w:spacing w:after="0" w:line="240" w:lineRule="auto"/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Calibri"/>
    <w:charset w:val="00"/>
    <w:family w:val="auto"/>
    <w:pitch w:val="default"/>
  </w:font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142EF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hint="eastAsia"/>
        <w:color w:val="000000"/>
        <w:szCs w:val="21"/>
      </w:rPr>
    </w:pPr>
    <w:r>
      <w:rPr>
        <w:color w:val="000000"/>
        <w:szCs w:val="21"/>
      </w:rPr>
      <w:fldChar w:fldCharType="begin"/>
    </w:r>
    <w:r>
      <w:rPr>
        <w:rFonts w:eastAsia="Century"/>
        <w:color w:val="000000"/>
        <w:szCs w:val="21"/>
      </w:rPr>
      <w:instrText>PAGE</w:instrText>
    </w:r>
    <w:r>
      <w:rPr>
        <w:color w:val="000000"/>
        <w:szCs w:val="21"/>
      </w:rPr>
      <w:fldChar w:fldCharType="separate"/>
    </w:r>
    <w:r>
      <w:rPr>
        <w:rFonts w:eastAsia="Century"/>
        <w:noProof/>
        <w:color w:val="000000"/>
        <w:szCs w:val="21"/>
      </w:rPr>
      <w:t>1</w:t>
    </w:r>
    <w:r>
      <w:rPr>
        <w:color w:val="000000"/>
        <w:szCs w:val="21"/>
      </w:rPr>
      <w:fldChar w:fldCharType="end"/>
    </w:r>
  </w:p>
  <w:p w14:paraId="5A919766" w14:textId="77777777" w:rsidR="0075190D" w:rsidRDefault="007519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hint="eastAsia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0ABF5" w14:textId="77777777" w:rsidR="005B6E39" w:rsidRDefault="005B6E39" w:rsidP="00503E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18C009" w14:textId="77777777" w:rsidR="005B6E39" w:rsidRDefault="005B6E39" w:rsidP="00503E30">
      <w:pPr>
        <w:spacing w:after="0" w:line="240" w:lineRule="auto"/>
        <w:rPr>
          <w:rFonts w:hint="eastAsia"/>
        </w:rPr>
      </w:pPr>
      <w:r>
        <w:continuationSeparator/>
      </w:r>
    </w:p>
  </w:footnote>
  <w:footnote w:type="continuationNotice" w:id="1">
    <w:p w14:paraId="6055EFAF" w14:textId="77777777" w:rsidR="005B6E39" w:rsidRDefault="005B6E39">
      <w:pPr>
        <w:spacing w:after="0" w:line="240" w:lineRule="auto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0B9"/>
    <w:multiLevelType w:val="hybridMultilevel"/>
    <w:tmpl w:val="94A621F0"/>
    <w:lvl w:ilvl="0" w:tplc="7AC09F60">
      <w:start w:val="1"/>
      <w:numFmt w:val="bullet"/>
      <w:lvlText w:val="●"/>
      <w:lvlJc w:val="left"/>
      <w:pPr>
        <w:ind w:left="476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9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40"/>
      </w:pPr>
      <w:rPr>
        <w:rFonts w:ascii="Wingdings" w:hAnsi="Wingdings" w:hint="default"/>
      </w:rPr>
    </w:lvl>
  </w:abstractNum>
  <w:abstractNum w:abstractNumId="1" w15:restartNumberingAfterBreak="0">
    <w:nsid w:val="042B1AA4"/>
    <w:multiLevelType w:val="hybridMultilevel"/>
    <w:tmpl w:val="88B2B17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4A141A0"/>
    <w:multiLevelType w:val="hybridMultilevel"/>
    <w:tmpl w:val="8EA82D22"/>
    <w:lvl w:ilvl="0" w:tplc="DB7E0DD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8E1F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82E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462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E766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492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02B97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C8071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E8FC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8945A6"/>
    <w:multiLevelType w:val="hybridMultilevel"/>
    <w:tmpl w:val="8B06D280"/>
    <w:lvl w:ilvl="0" w:tplc="204EBD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C340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54DD9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A35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BF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8C91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0A22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3EA9B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60DCA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A1643"/>
    <w:multiLevelType w:val="hybridMultilevel"/>
    <w:tmpl w:val="8CE23E08"/>
    <w:lvl w:ilvl="0" w:tplc="02A82A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BE245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208C0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6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EB5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9C68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89C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C915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FA68B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984B8C"/>
    <w:multiLevelType w:val="hybridMultilevel"/>
    <w:tmpl w:val="AA20F808"/>
    <w:lvl w:ilvl="0" w:tplc="1E0275B8">
      <w:numFmt w:val="bullet"/>
      <w:lvlText w:val="・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7607C1"/>
    <w:multiLevelType w:val="hybridMultilevel"/>
    <w:tmpl w:val="4A46F4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9243AD6"/>
    <w:multiLevelType w:val="hybridMultilevel"/>
    <w:tmpl w:val="C93825FA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A864328"/>
    <w:multiLevelType w:val="multilevel"/>
    <w:tmpl w:val="291A1F70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E30B39"/>
    <w:multiLevelType w:val="multilevel"/>
    <w:tmpl w:val="7A1E74B2"/>
    <w:lvl w:ilvl="0">
      <w:start w:val="1"/>
      <w:numFmt w:val="decimal"/>
      <w:lvlText w:val="%1"/>
      <w:lvlJc w:val="left"/>
      <w:pPr>
        <w:ind w:left="360" w:hanging="360"/>
      </w:pPr>
    </w:lvl>
    <w:lvl w:ilvl="1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ＭＳ ゴシック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0" w15:restartNumberingAfterBreak="0">
    <w:nsid w:val="1C1A34FF"/>
    <w:multiLevelType w:val="multilevel"/>
    <w:tmpl w:val="CFFA596E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5740DA8"/>
    <w:multiLevelType w:val="hybridMultilevel"/>
    <w:tmpl w:val="245C3626"/>
    <w:lvl w:ilvl="0" w:tplc="7AC09F60">
      <w:start w:val="1"/>
      <w:numFmt w:val="bullet"/>
      <w:lvlText w:val="●"/>
      <w:lvlJc w:val="left"/>
      <w:pPr>
        <w:ind w:left="440" w:hanging="440"/>
      </w:pPr>
      <w:rPr>
        <w:rFonts w:ascii="Arial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AC8632A"/>
    <w:multiLevelType w:val="hybridMultilevel"/>
    <w:tmpl w:val="F78A2A5A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31D61DBD"/>
    <w:multiLevelType w:val="hybridMultilevel"/>
    <w:tmpl w:val="323691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2F64F05"/>
    <w:multiLevelType w:val="hybridMultilevel"/>
    <w:tmpl w:val="F630560A"/>
    <w:lvl w:ilvl="0" w:tplc="1CB4A0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92626B8"/>
    <w:multiLevelType w:val="hybridMultilevel"/>
    <w:tmpl w:val="FDF4FEE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3C8A4C6A"/>
    <w:multiLevelType w:val="hybridMultilevel"/>
    <w:tmpl w:val="17A0BC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3FE57B00"/>
    <w:multiLevelType w:val="hybridMultilevel"/>
    <w:tmpl w:val="EA9617B0"/>
    <w:lvl w:ilvl="0" w:tplc="1338A51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EBBC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46B0E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DCB27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ECD4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E00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462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4C517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AA9D3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BB2D0B"/>
    <w:multiLevelType w:val="hybridMultilevel"/>
    <w:tmpl w:val="085623B4"/>
    <w:lvl w:ilvl="0" w:tplc="A608F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FB5804"/>
    <w:multiLevelType w:val="multilevel"/>
    <w:tmpl w:val="A7700814"/>
    <w:lvl w:ilvl="0">
      <w:start w:val="1"/>
      <w:numFmt w:val="bullet"/>
      <w:lvlText w:val="●"/>
      <w:lvlJc w:val="left"/>
      <w:pPr>
        <w:ind w:left="456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76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96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16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36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56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76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96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816" w:hanging="42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7623608"/>
    <w:multiLevelType w:val="hybridMultilevel"/>
    <w:tmpl w:val="409C2224"/>
    <w:lvl w:ilvl="0" w:tplc="404CFFC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0E237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C2E9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845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6982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B09EB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A935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0512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976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082A9D"/>
    <w:multiLevelType w:val="hybridMultilevel"/>
    <w:tmpl w:val="15D27F20"/>
    <w:lvl w:ilvl="0" w:tplc="5468A3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D2953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20D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C6C6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22448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3CAE6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0F31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E84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C0B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D53903"/>
    <w:multiLevelType w:val="hybridMultilevel"/>
    <w:tmpl w:val="E6FE5864"/>
    <w:lvl w:ilvl="0" w:tplc="7AC09F6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F656C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622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680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58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E0E1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CAD8D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48BA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222BB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05789F"/>
    <w:multiLevelType w:val="hybridMultilevel"/>
    <w:tmpl w:val="5BAE9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F592B42"/>
    <w:multiLevelType w:val="multilevel"/>
    <w:tmpl w:val="D3EEE146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E755C9"/>
    <w:multiLevelType w:val="hybridMultilevel"/>
    <w:tmpl w:val="7758D3BA"/>
    <w:lvl w:ilvl="0" w:tplc="21A88F1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A48FD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68FB2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541C9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A6ED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CB09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4AFA6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FCF02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8D44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3E2CF0"/>
    <w:multiLevelType w:val="hybridMultilevel"/>
    <w:tmpl w:val="58541CDA"/>
    <w:lvl w:ilvl="0" w:tplc="5C246CA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2CCC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EAC63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0839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EF5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BC7FA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6EC6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669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9E5A8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D61698A"/>
    <w:multiLevelType w:val="hybridMultilevel"/>
    <w:tmpl w:val="48565CEA"/>
    <w:lvl w:ilvl="0" w:tplc="D87EE4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7A0C3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6CF40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48C5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C2D5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061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05D3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2286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5CBE1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84E28F9"/>
    <w:multiLevelType w:val="hybridMultilevel"/>
    <w:tmpl w:val="360A803E"/>
    <w:lvl w:ilvl="0" w:tplc="355201B2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75015C"/>
    <w:multiLevelType w:val="hybridMultilevel"/>
    <w:tmpl w:val="B590F9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9F46B69"/>
    <w:multiLevelType w:val="multilevel"/>
    <w:tmpl w:val="422013FE"/>
    <w:lvl w:ilvl="0">
      <w:start w:val="1"/>
      <w:numFmt w:val="bullet"/>
      <w:lvlText w:val="●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num w:numId="1" w16cid:durableId="453133453">
    <w:abstractNumId w:val="9"/>
  </w:num>
  <w:num w:numId="2" w16cid:durableId="1406681727">
    <w:abstractNumId w:val="8"/>
  </w:num>
  <w:num w:numId="3" w16cid:durableId="1980912607">
    <w:abstractNumId w:val="30"/>
  </w:num>
  <w:num w:numId="4" w16cid:durableId="200750853">
    <w:abstractNumId w:val="19"/>
  </w:num>
  <w:num w:numId="5" w16cid:durableId="1013336522">
    <w:abstractNumId w:val="10"/>
  </w:num>
  <w:num w:numId="6" w16cid:durableId="131021854">
    <w:abstractNumId w:val="28"/>
  </w:num>
  <w:num w:numId="7" w16cid:durableId="399446217">
    <w:abstractNumId w:val="6"/>
  </w:num>
  <w:num w:numId="8" w16cid:durableId="2043051554">
    <w:abstractNumId w:val="22"/>
  </w:num>
  <w:num w:numId="9" w16cid:durableId="1941985175">
    <w:abstractNumId w:val="0"/>
  </w:num>
  <w:num w:numId="10" w16cid:durableId="1635064877">
    <w:abstractNumId w:val="7"/>
  </w:num>
  <w:num w:numId="11" w16cid:durableId="404299241">
    <w:abstractNumId w:val="27"/>
  </w:num>
  <w:num w:numId="12" w16cid:durableId="963272776">
    <w:abstractNumId w:val="26"/>
  </w:num>
  <w:num w:numId="13" w16cid:durableId="1624145839">
    <w:abstractNumId w:val="11"/>
  </w:num>
  <w:num w:numId="14" w16cid:durableId="1847674304">
    <w:abstractNumId w:val="21"/>
  </w:num>
  <w:num w:numId="15" w16cid:durableId="1014382308">
    <w:abstractNumId w:val="20"/>
  </w:num>
  <w:num w:numId="16" w16cid:durableId="1902909409">
    <w:abstractNumId w:val="17"/>
  </w:num>
  <w:num w:numId="17" w16cid:durableId="351535957">
    <w:abstractNumId w:val="3"/>
  </w:num>
  <w:num w:numId="18" w16cid:durableId="248583352">
    <w:abstractNumId w:val="2"/>
  </w:num>
  <w:num w:numId="19" w16cid:durableId="346250992">
    <w:abstractNumId w:val="4"/>
  </w:num>
  <w:num w:numId="20" w16cid:durableId="546726530">
    <w:abstractNumId w:val="25"/>
  </w:num>
  <w:num w:numId="21" w16cid:durableId="1132555780">
    <w:abstractNumId w:val="24"/>
  </w:num>
  <w:num w:numId="22" w16cid:durableId="1187401510">
    <w:abstractNumId w:val="16"/>
  </w:num>
  <w:num w:numId="23" w16cid:durableId="1292785382">
    <w:abstractNumId w:val="1"/>
  </w:num>
  <w:num w:numId="24" w16cid:durableId="1580409417">
    <w:abstractNumId w:val="29"/>
  </w:num>
  <w:num w:numId="25" w16cid:durableId="739139522">
    <w:abstractNumId w:val="23"/>
  </w:num>
  <w:num w:numId="26" w16cid:durableId="2082870790">
    <w:abstractNumId w:val="5"/>
  </w:num>
  <w:num w:numId="27" w16cid:durableId="559559876">
    <w:abstractNumId w:val="15"/>
  </w:num>
  <w:num w:numId="28" w16cid:durableId="517544325">
    <w:abstractNumId w:val="12"/>
  </w:num>
  <w:num w:numId="29" w16cid:durableId="1057439495">
    <w:abstractNumId w:val="13"/>
  </w:num>
  <w:num w:numId="30" w16cid:durableId="855651840">
    <w:abstractNumId w:val="18"/>
  </w:num>
  <w:num w:numId="31" w16cid:durableId="573859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216C74"/>
    <w:rsid w:val="00003EF1"/>
    <w:rsid w:val="0001349E"/>
    <w:rsid w:val="0001526D"/>
    <w:rsid w:val="00021860"/>
    <w:rsid w:val="00021EC7"/>
    <w:rsid w:val="00030419"/>
    <w:rsid w:val="00032835"/>
    <w:rsid w:val="00044047"/>
    <w:rsid w:val="00045448"/>
    <w:rsid w:val="00050B8D"/>
    <w:rsid w:val="000537A7"/>
    <w:rsid w:val="00053F32"/>
    <w:rsid w:val="00054E36"/>
    <w:rsid w:val="00055D5F"/>
    <w:rsid w:val="00056617"/>
    <w:rsid w:val="00060307"/>
    <w:rsid w:val="00061FB3"/>
    <w:rsid w:val="0007074A"/>
    <w:rsid w:val="000709BD"/>
    <w:rsid w:val="00071E2A"/>
    <w:rsid w:val="00074A0E"/>
    <w:rsid w:val="000776BD"/>
    <w:rsid w:val="00084247"/>
    <w:rsid w:val="00085EB6"/>
    <w:rsid w:val="00094A32"/>
    <w:rsid w:val="000A3774"/>
    <w:rsid w:val="000A42F9"/>
    <w:rsid w:val="000A6DB5"/>
    <w:rsid w:val="000A7C48"/>
    <w:rsid w:val="000B15F3"/>
    <w:rsid w:val="000B3E46"/>
    <w:rsid w:val="000D4CC4"/>
    <w:rsid w:val="000E4CD1"/>
    <w:rsid w:val="000E4DB6"/>
    <w:rsid w:val="000F008F"/>
    <w:rsid w:val="000F10A0"/>
    <w:rsid w:val="000F2F21"/>
    <w:rsid w:val="000F33FB"/>
    <w:rsid w:val="000F6080"/>
    <w:rsid w:val="001005BF"/>
    <w:rsid w:val="0010502B"/>
    <w:rsid w:val="001107C2"/>
    <w:rsid w:val="00114036"/>
    <w:rsid w:val="00120CEE"/>
    <w:rsid w:val="00120E14"/>
    <w:rsid w:val="001335BD"/>
    <w:rsid w:val="00134123"/>
    <w:rsid w:val="0013423C"/>
    <w:rsid w:val="0014035D"/>
    <w:rsid w:val="00140C52"/>
    <w:rsid w:val="001511D6"/>
    <w:rsid w:val="00151F27"/>
    <w:rsid w:val="0015436E"/>
    <w:rsid w:val="00155869"/>
    <w:rsid w:val="0015725E"/>
    <w:rsid w:val="00157E94"/>
    <w:rsid w:val="00167679"/>
    <w:rsid w:val="001730CA"/>
    <w:rsid w:val="0017532A"/>
    <w:rsid w:val="001816D3"/>
    <w:rsid w:val="00194F19"/>
    <w:rsid w:val="001959EE"/>
    <w:rsid w:val="001A0D4C"/>
    <w:rsid w:val="001A115C"/>
    <w:rsid w:val="001A1503"/>
    <w:rsid w:val="001A3939"/>
    <w:rsid w:val="001A6DA6"/>
    <w:rsid w:val="001B3891"/>
    <w:rsid w:val="001B3AFC"/>
    <w:rsid w:val="001C0509"/>
    <w:rsid w:val="001C0EC1"/>
    <w:rsid w:val="001F40A7"/>
    <w:rsid w:val="001F5C4E"/>
    <w:rsid w:val="002019A0"/>
    <w:rsid w:val="0020234E"/>
    <w:rsid w:val="00202531"/>
    <w:rsid w:val="00202C9C"/>
    <w:rsid w:val="00204DCE"/>
    <w:rsid w:val="0020718C"/>
    <w:rsid w:val="00213B07"/>
    <w:rsid w:val="002179E1"/>
    <w:rsid w:val="00220366"/>
    <w:rsid w:val="00223106"/>
    <w:rsid w:val="00223689"/>
    <w:rsid w:val="00225C19"/>
    <w:rsid w:val="00230B6A"/>
    <w:rsid w:val="0023535B"/>
    <w:rsid w:val="00243159"/>
    <w:rsid w:val="00246611"/>
    <w:rsid w:val="00252455"/>
    <w:rsid w:val="00252A47"/>
    <w:rsid w:val="00253BF7"/>
    <w:rsid w:val="002603FD"/>
    <w:rsid w:val="0028475B"/>
    <w:rsid w:val="00285BA4"/>
    <w:rsid w:val="00290C50"/>
    <w:rsid w:val="00290F18"/>
    <w:rsid w:val="002A348C"/>
    <w:rsid w:val="002A4642"/>
    <w:rsid w:val="002A6725"/>
    <w:rsid w:val="002B6CFB"/>
    <w:rsid w:val="002C3581"/>
    <w:rsid w:val="002C6287"/>
    <w:rsid w:val="002C6AB9"/>
    <w:rsid w:val="002D0E7B"/>
    <w:rsid w:val="002D6F60"/>
    <w:rsid w:val="002D776A"/>
    <w:rsid w:val="002F3E64"/>
    <w:rsid w:val="002F6BD6"/>
    <w:rsid w:val="002F7BBE"/>
    <w:rsid w:val="00313643"/>
    <w:rsid w:val="00313650"/>
    <w:rsid w:val="00313E15"/>
    <w:rsid w:val="003219AC"/>
    <w:rsid w:val="00323746"/>
    <w:rsid w:val="00330BFD"/>
    <w:rsid w:val="003352EF"/>
    <w:rsid w:val="00336ED3"/>
    <w:rsid w:val="00337B43"/>
    <w:rsid w:val="00341D53"/>
    <w:rsid w:val="003571FA"/>
    <w:rsid w:val="00364D24"/>
    <w:rsid w:val="003657A1"/>
    <w:rsid w:val="0037192D"/>
    <w:rsid w:val="00371E66"/>
    <w:rsid w:val="0037582D"/>
    <w:rsid w:val="00393690"/>
    <w:rsid w:val="00394B2B"/>
    <w:rsid w:val="0039736E"/>
    <w:rsid w:val="003A131C"/>
    <w:rsid w:val="003A5E66"/>
    <w:rsid w:val="003B10AF"/>
    <w:rsid w:val="003B2589"/>
    <w:rsid w:val="003B42A6"/>
    <w:rsid w:val="003B4B12"/>
    <w:rsid w:val="003B743E"/>
    <w:rsid w:val="003B78F0"/>
    <w:rsid w:val="003C1D60"/>
    <w:rsid w:val="003C27DE"/>
    <w:rsid w:val="003C4416"/>
    <w:rsid w:val="003C7FB8"/>
    <w:rsid w:val="003D1F84"/>
    <w:rsid w:val="003D52D6"/>
    <w:rsid w:val="003E10A6"/>
    <w:rsid w:val="003E4451"/>
    <w:rsid w:val="003F085F"/>
    <w:rsid w:val="003F5F36"/>
    <w:rsid w:val="004016E0"/>
    <w:rsid w:val="004023BB"/>
    <w:rsid w:val="00411303"/>
    <w:rsid w:val="00412055"/>
    <w:rsid w:val="004167FF"/>
    <w:rsid w:val="00421A88"/>
    <w:rsid w:val="00430AD7"/>
    <w:rsid w:val="00434521"/>
    <w:rsid w:val="00437CE4"/>
    <w:rsid w:val="004405EB"/>
    <w:rsid w:val="004407F6"/>
    <w:rsid w:val="00452DB9"/>
    <w:rsid w:val="00457588"/>
    <w:rsid w:val="00457B50"/>
    <w:rsid w:val="00460D0D"/>
    <w:rsid w:val="00466C1C"/>
    <w:rsid w:val="00467B7A"/>
    <w:rsid w:val="0047489D"/>
    <w:rsid w:val="00491A43"/>
    <w:rsid w:val="004952DE"/>
    <w:rsid w:val="004A1CED"/>
    <w:rsid w:val="004A2A54"/>
    <w:rsid w:val="004A346E"/>
    <w:rsid w:val="004A60B8"/>
    <w:rsid w:val="004A7123"/>
    <w:rsid w:val="004B64C5"/>
    <w:rsid w:val="004C2CB0"/>
    <w:rsid w:val="004C3976"/>
    <w:rsid w:val="004D0252"/>
    <w:rsid w:val="004D1916"/>
    <w:rsid w:val="004E163E"/>
    <w:rsid w:val="004E5EB8"/>
    <w:rsid w:val="004E6002"/>
    <w:rsid w:val="004F346E"/>
    <w:rsid w:val="00500CDC"/>
    <w:rsid w:val="00503E30"/>
    <w:rsid w:val="005060F8"/>
    <w:rsid w:val="005076CC"/>
    <w:rsid w:val="0051349D"/>
    <w:rsid w:val="00515A3C"/>
    <w:rsid w:val="00515F6A"/>
    <w:rsid w:val="00516FF5"/>
    <w:rsid w:val="00521E72"/>
    <w:rsid w:val="0052645D"/>
    <w:rsid w:val="00527285"/>
    <w:rsid w:val="005302B9"/>
    <w:rsid w:val="00530B40"/>
    <w:rsid w:val="0053152F"/>
    <w:rsid w:val="0053475F"/>
    <w:rsid w:val="00536DEB"/>
    <w:rsid w:val="00541164"/>
    <w:rsid w:val="005461FF"/>
    <w:rsid w:val="00546DC4"/>
    <w:rsid w:val="0055118C"/>
    <w:rsid w:val="00552F36"/>
    <w:rsid w:val="00554FA9"/>
    <w:rsid w:val="00555F92"/>
    <w:rsid w:val="0055668E"/>
    <w:rsid w:val="00560759"/>
    <w:rsid w:val="005630EB"/>
    <w:rsid w:val="00572F44"/>
    <w:rsid w:val="00580433"/>
    <w:rsid w:val="0058188C"/>
    <w:rsid w:val="00587A86"/>
    <w:rsid w:val="00587B65"/>
    <w:rsid w:val="00587C26"/>
    <w:rsid w:val="00595673"/>
    <w:rsid w:val="00595D80"/>
    <w:rsid w:val="005A7B8B"/>
    <w:rsid w:val="005B04B1"/>
    <w:rsid w:val="005B067E"/>
    <w:rsid w:val="005B5D72"/>
    <w:rsid w:val="005B5F4D"/>
    <w:rsid w:val="005B625D"/>
    <w:rsid w:val="005B6E39"/>
    <w:rsid w:val="005C3FA4"/>
    <w:rsid w:val="005E3C71"/>
    <w:rsid w:val="005E7667"/>
    <w:rsid w:val="005E7997"/>
    <w:rsid w:val="005E7FEC"/>
    <w:rsid w:val="005F3CF0"/>
    <w:rsid w:val="005F4563"/>
    <w:rsid w:val="005F7F1E"/>
    <w:rsid w:val="00600FBF"/>
    <w:rsid w:val="006116E8"/>
    <w:rsid w:val="00614E6C"/>
    <w:rsid w:val="00625710"/>
    <w:rsid w:val="00633D6D"/>
    <w:rsid w:val="0063429B"/>
    <w:rsid w:val="00641884"/>
    <w:rsid w:val="00650B4D"/>
    <w:rsid w:val="00656766"/>
    <w:rsid w:val="00660C57"/>
    <w:rsid w:val="00664623"/>
    <w:rsid w:val="00665B7A"/>
    <w:rsid w:val="0067371A"/>
    <w:rsid w:val="00675120"/>
    <w:rsid w:val="00676DDF"/>
    <w:rsid w:val="00680614"/>
    <w:rsid w:val="00684F55"/>
    <w:rsid w:val="00695A0E"/>
    <w:rsid w:val="006A05EC"/>
    <w:rsid w:val="006A1A29"/>
    <w:rsid w:val="006A51BE"/>
    <w:rsid w:val="006B31AC"/>
    <w:rsid w:val="006B3D5C"/>
    <w:rsid w:val="006B630D"/>
    <w:rsid w:val="006B7203"/>
    <w:rsid w:val="006C1FB9"/>
    <w:rsid w:val="006C40C7"/>
    <w:rsid w:val="006C482C"/>
    <w:rsid w:val="006C787A"/>
    <w:rsid w:val="006C7DC9"/>
    <w:rsid w:val="006D1888"/>
    <w:rsid w:val="006E2151"/>
    <w:rsid w:val="006E44A4"/>
    <w:rsid w:val="006E5604"/>
    <w:rsid w:val="006F2B13"/>
    <w:rsid w:val="00700697"/>
    <w:rsid w:val="0070249B"/>
    <w:rsid w:val="00707BD0"/>
    <w:rsid w:val="00713CC5"/>
    <w:rsid w:val="00713D11"/>
    <w:rsid w:val="00714744"/>
    <w:rsid w:val="00724FF0"/>
    <w:rsid w:val="007301C1"/>
    <w:rsid w:val="00731708"/>
    <w:rsid w:val="0073220B"/>
    <w:rsid w:val="0073375C"/>
    <w:rsid w:val="00747159"/>
    <w:rsid w:val="00747EBE"/>
    <w:rsid w:val="0075190D"/>
    <w:rsid w:val="00751DB2"/>
    <w:rsid w:val="00754485"/>
    <w:rsid w:val="00754C6F"/>
    <w:rsid w:val="00756350"/>
    <w:rsid w:val="007566F9"/>
    <w:rsid w:val="00763CF4"/>
    <w:rsid w:val="00772E07"/>
    <w:rsid w:val="0077489B"/>
    <w:rsid w:val="00774EBA"/>
    <w:rsid w:val="00780CF0"/>
    <w:rsid w:val="00781F71"/>
    <w:rsid w:val="00785735"/>
    <w:rsid w:val="007860A3"/>
    <w:rsid w:val="00794F92"/>
    <w:rsid w:val="00796267"/>
    <w:rsid w:val="007A2065"/>
    <w:rsid w:val="007A4937"/>
    <w:rsid w:val="007B75D7"/>
    <w:rsid w:val="007C24BE"/>
    <w:rsid w:val="007C40C2"/>
    <w:rsid w:val="007D08D7"/>
    <w:rsid w:val="007D28AD"/>
    <w:rsid w:val="007D2C06"/>
    <w:rsid w:val="007D5317"/>
    <w:rsid w:val="007D61FF"/>
    <w:rsid w:val="007D6824"/>
    <w:rsid w:val="007E62F1"/>
    <w:rsid w:val="007E6FF0"/>
    <w:rsid w:val="00803324"/>
    <w:rsid w:val="00811ECE"/>
    <w:rsid w:val="008212B1"/>
    <w:rsid w:val="00823AB7"/>
    <w:rsid w:val="00826D86"/>
    <w:rsid w:val="00831049"/>
    <w:rsid w:val="00841024"/>
    <w:rsid w:val="00846936"/>
    <w:rsid w:val="00852291"/>
    <w:rsid w:val="00854DB0"/>
    <w:rsid w:val="008579AF"/>
    <w:rsid w:val="00860E66"/>
    <w:rsid w:val="0086735E"/>
    <w:rsid w:val="00867578"/>
    <w:rsid w:val="008679C6"/>
    <w:rsid w:val="00877788"/>
    <w:rsid w:val="00892CBF"/>
    <w:rsid w:val="00895FBD"/>
    <w:rsid w:val="008A2CAE"/>
    <w:rsid w:val="008A369F"/>
    <w:rsid w:val="008B4AEF"/>
    <w:rsid w:val="008C4411"/>
    <w:rsid w:val="008D1B70"/>
    <w:rsid w:val="008D4BAF"/>
    <w:rsid w:val="008E245E"/>
    <w:rsid w:val="008E3D15"/>
    <w:rsid w:val="008F0E96"/>
    <w:rsid w:val="008F58AC"/>
    <w:rsid w:val="0090096D"/>
    <w:rsid w:val="0090649B"/>
    <w:rsid w:val="00912018"/>
    <w:rsid w:val="00913D09"/>
    <w:rsid w:val="009232A8"/>
    <w:rsid w:val="009241F4"/>
    <w:rsid w:val="00924DED"/>
    <w:rsid w:val="0092687B"/>
    <w:rsid w:val="00935F6A"/>
    <w:rsid w:val="00942C04"/>
    <w:rsid w:val="0094622B"/>
    <w:rsid w:val="00946941"/>
    <w:rsid w:val="00952CD3"/>
    <w:rsid w:val="00952E10"/>
    <w:rsid w:val="00962B97"/>
    <w:rsid w:val="00963798"/>
    <w:rsid w:val="00963891"/>
    <w:rsid w:val="00965E92"/>
    <w:rsid w:val="0096619A"/>
    <w:rsid w:val="00970762"/>
    <w:rsid w:val="00971BA9"/>
    <w:rsid w:val="00971CE7"/>
    <w:rsid w:val="00972130"/>
    <w:rsid w:val="00973E79"/>
    <w:rsid w:val="009756C3"/>
    <w:rsid w:val="00980D88"/>
    <w:rsid w:val="00984A91"/>
    <w:rsid w:val="00985663"/>
    <w:rsid w:val="0098583A"/>
    <w:rsid w:val="00987EBC"/>
    <w:rsid w:val="009932F1"/>
    <w:rsid w:val="009951F9"/>
    <w:rsid w:val="009976B9"/>
    <w:rsid w:val="009A1AF7"/>
    <w:rsid w:val="009A42E9"/>
    <w:rsid w:val="009A4485"/>
    <w:rsid w:val="009A4BD4"/>
    <w:rsid w:val="009A7A5A"/>
    <w:rsid w:val="009B0DF8"/>
    <w:rsid w:val="009B10DD"/>
    <w:rsid w:val="009B44A8"/>
    <w:rsid w:val="009B5C7C"/>
    <w:rsid w:val="009C16E7"/>
    <w:rsid w:val="009C7473"/>
    <w:rsid w:val="009D15CB"/>
    <w:rsid w:val="009D3BEC"/>
    <w:rsid w:val="009D743A"/>
    <w:rsid w:val="009F7372"/>
    <w:rsid w:val="00A005CF"/>
    <w:rsid w:val="00A017F6"/>
    <w:rsid w:val="00A023EB"/>
    <w:rsid w:val="00A04F02"/>
    <w:rsid w:val="00A10A83"/>
    <w:rsid w:val="00A11F88"/>
    <w:rsid w:val="00A16BB1"/>
    <w:rsid w:val="00A213B9"/>
    <w:rsid w:val="00A22823"/>
    <w:rsid w:val="00A231DE"/>
    <w:rsid w:val="00A435B5"/>
    <w:rsid w:val="00A50BB6"/>
    <w:rsid w:val="00A528FB"/>
    <w:rsid w:val="00A55D22"/>
    <w:rsid w:val="00A64676"/>
    <w:rsid w:val="00A6526B"/>
    <w:rsid w:val="00A703D4"/>
    <w:rsid w:val="00A76B26"/>
    <w:rsid w:val="00A904D1"/>
    <w:rsid w:val="00AC18E5"/>
    <w:rsid w:val="00AD5699"/>
    <w:rsid w:val="00AD68BC"/>
    <w:rsid w:val="00AE23DB"/>
    <w:rsid w:val="00AE30E4"/>
    <w:rsid w:val="00AE36FF"/>
    <w:rsid w:val="00B01D1E"/>
    <w:rsid w:val="00B03272"/>
    <w:rsid w:val="00B1370A"/>
    <w:rsid w:val="00B17341"/>
    <w:rsid w:val="00B20530"/>
    <w:rsid w:val="00B24F86"/>
    <w:rsid w:val="00B26568"/>
    <w:rsid w:val="00B32A36"/>
    <w:rsid w:val="00B32DDF"/>
    <w:rsid w:val="00B40491"/>
    <w:rsid w:val="00B44777"/>
    <w:rsid w:val="00B465A4"/>
    <w:rsid w:val="00B56AF2"/>
    <w:rsid w:val="00B74061"/>
    <w:rsid w:val="00B7409F"/>
    <w:rsid w:val="00B756A4"/>
    <w:rsid w:val="00B7629A"/>
    <w:rsid w:val="00B8501F"/>
    <w:rsid w:val="00B85935"/>
    <w:rsid w:val="00B90932"/>
    <w:rsid w:val="00B9500A"/>
    <w:rsid w:val="00B97515"/>
    <w:rsid w:val="00BA0378"/>
    <w:rsid w:val="00BA393D"/>
    <w:rsid w:val="00BA78AF"/>
    <w:rsid w:val="00BB2124"/>
    <w:rsid w:val="00BB34EF"/>
    <w:rsid w:val="00BB5042"/>
    <w:rsid w:val="00BB7935"/>
    <w:rsid w:val="00BC1C8A"/>
    <w:rsid w:val="00BC1EBB"/>
    <w:rsid w:val="00BC26D3"/>
    <w:rsid w:val="00BC4C43"/>
    <w:rsid w:val="00BD5996"/>
    <w:rsid w:val="00BD5BFE"/>
    <w:rsid w:val="00BE0361"/>
    <w:rsid w:val="00BF7F11"/>
    <w:rsid w:val="00C071DD"/>
    <w:rsid w:val="00C111FF"/>
    <w:rsid w:val="00C1532F"/>
    <w:rsid w:val="00C17D66"/>
    <w:rsid w:val="00C2024A"/>
    <w:rsid w:val="00C21AB0"/>
    <w:rsid w:val="00C32180"/>
    <w:rsid w:val="00C32CE4"/>
    <w:rsid w:val="00C3415A"/>
    <w:rsid w:val="00C346A6"/>
    <w:rsid w:val="00C41599"/>
    <w:rsid w:val="00C53D0A"/>
    <w:rsid w:val="00C541E6"/>
    <w:rsid w:val="00C5608C"/>
    <w:rsid w:val="00C6025D"/>
    <w:rsid w:val="00C6198E"/>
    <w:rsid w:val="00C62467"/>
    <w:rsid w:val="00C631E6"/>
    <w:rsid w:val="00C64002"/>
    <w:rsid w:val="00C700FC"/>
    <w:rsid w:val="00C759E7"/>
    <w:rsid w:val="00C83924"/>
    <w:rsid w:val="00CA5F6B"/>
    <w:rsid w:val="00CB2512"/>
    <w:rsid w:val="00CB29AF"/>
    <w:rsid w:val="00CC0D1F"/>
    <w:rsid w:val="00CC6FF2"/>
    <w:rsid w:val="00CD1314"/>
    <w:rsid w:val="00CD523F"/>
    <w:rsid w:val="00CE1CC7"/>
    <w:rsid w:val="00CE5655"/>
    <w:rsid w:val="00CE644A"/>
    <w:rsid w:val="00CE7F2A"/>
    <w:rsid w:val="00CF7B64"/>
    <w:rsid w:val="00D033C0"/>
    <w:rsid w:val="00D05E68"/>
    <w:rsid w:val="00D20405"/>
    <w:rsid w:val="00D25E72"/>
    <w:rsid w:val="00D318D6"/>
    <w:rsid w:val="00D33792"/>
    <w:rsid w:val="00D361F2"/>
    <w:rsid w:val="00D54320"/>
    <w:rsid w:val="00D57500"/>
    <w:rsid w:val="00D605A7"/>
    <w:rsid w:val="00D624B2"/>
    <w:rsid w:val="00D74DA1"/>
    <w:rsid w:val="00D8752A"/>
    <w:rsid w:val="00DA6D5F"/>
    <w:rsid w:val="00DB2881"/>
    <w:rsid w:val="00DB7A5A"/>
    <w:rsid w:val="00DC3851"/>
    <w:rsid w:val="00DC4E24"/>
    <w:rsid w:val="00DD0441"/>
    <w:rsid w:val="00DE35BC"/>
    <w:rsid w:val="00DE78C0"/>
    <w:rsid w:val="00DE7B06"/>
    <w:rsid w:val="00DF01A5"/>
    <w:rsid w:val="00DF2F69"/>
    <w:rsid w:val="00DF79A2"/>
    <w:rsid w:val="00E00BBC"/>
    <w:rsid w:val="00E016DD"/>
    <w:rsid w:val="00E036D5"/>
    <w:rsid w:val="00E05088"/>
    <w:rsid w:val="00E06BDC"/>
    <w:rsid w:val="00E12536"/>
    <w:rsid w:val="00E126D4"/>
    <w:rsid w:val="00E13DB1"/>
    <w:rsid w:val="00E15F71"/>
    <w:rsid w:val="00E20A6E"/>
    <w:rsid w:val="00E274D1"/>
    <w:rsid w:val="00E34A68"/>
    <w:rsid w:val="00E35960"/>
    <w:rsid w:val="00E35AE8"/>
    <w:rsid w:val="00E35B09"/>
    <w:rsid w:val="00E35B17"/>
    <w:rsid w:val="00E43220"/>
    <w:rsid w:val="00E446B8"/>
    <w:rsid w:val="00E44C8E"/>
    <w:rsid w:val="00E4552C"/>
    <w:rsid w:val="00E52B3C"/>
    <w:rsid w:val="00E540AA"/>
    <w:rsid w:val="00E54F77"/>
    <w:rsid w:val="00E56AE7"/>
    <w:rsid w:val="00E66C23"/>
    <w:rsid w:val="00E6725A"/>
    <w:rsid w:val="00E77151"/>
    <w:rsid w:val="00E77CF4"/>
    <w:rsid w:val="00E8297D"/>
    <w:rsid w:val="00E86921"/>
    <w:rsid w:val="00E872F0"/>
    <w:rsid w:val="00E90884"/>
    <w:rsid w:val="00E974D5"/>
    <w:rsid w:val="00EC2BEF"/>
    <w:rsid w:val="00ED186D"/>
    <w:rsid w:val="00EE2FA3"/>
    <w:rsid w:val="00EE358E"/>
    <w:rsid w:val="00EE4C9D"/>
    <w:rsid w:val="00EE524A"/>
    <w:rsid w:val="00EE661D"/>
    <w:rsid w:val="00EF2B0E"/>
    <w:rsid w:val="00EF3AC6"/>
    <w:rsid w:val="00F0024A"/>
    <w:rsid w:val="00F00AF8"/>
    <w:rsid w:val="00F0148C"/>
    <w:rsid w:val="00F03C56"/>
    <w:rsid w:val="00F0631E"/>
    <w:rsid w:val="00F10A6C"/>
    <w:rsid w:val="00F10B1B"/>
    <w:rsid w:val="00F144CE"/>
    <w:rsid w:val="00F17AAA"/>
    <w:rsid w:val="00F26274"/>
    <w:rsid w:val="00F32517"/>
    <w:rsid w:val="00F36226"/>
    <w:rsid w:val="00F37701"/>
    <w:rsid w:val="00F400EF"/>
    <w:rsid w:val="00F402A3"/>
    <w:rsid w:val="00F44046"/>
    <w:rsid w:val="00F448A5"/>
    <w:rsid w:val="00F45185"/>
    <w:rsid w:val="00F54A23"/>
    <w:rsid w:val="00F6199C"/>
    <w:rsid w:val="00F623FA"/>
    <w:rsid w:val="00F644E7"/>
    <w:rsid w:val="00F65921"/>
    <w:rsid w:val="00F66388"/>
    <w:rsid w:val="00F66F92"/>
    <w:rsid w:val="00F81066"/>
    <w:rsid w:val="00F83156"/>
    <w:rsid w:val="00F844BF"/>
    <w:rsid w:val="00F95A36"/>
    <w:rsid w:val="00F96AA0"/>
    <w:rsid w:val="00FA38DE"/>
    <w:rsid w:val="00FA7B53"/>
    <w:rsid w:val="00FB46A3"/>
    <w:rsid w:val="00FB4CF1"/>
    <w:rsid w:val="00FC19E6"/>
    <w:rsid w:val="00FE76A9"/>
    <w:rsid w:val="00FF3ACA"/>
    <w:rsid w:val="5421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16C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7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71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71E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71E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371E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371E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371E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unhideWhenUsed/>
    <w:qFormat/>
    <w:rsid w:val="00371E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unhideWhenUsed/>
    <w:qFormat/>
    <w:rsid w:val="00371E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1E66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371E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371E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rsid w:val="00371E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1E66"/>
    <w:rPr>
      <w:rFonts w:asciiTheme="majorHAnsi" w:eastAsiaTheme="majorEastAsia" w:hAnsiTheme="majorHAnsi" w:cstheme="majorBidi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1E66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1E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</w:pPr>
  </w:style>
  <w:style w:type="character" w:styleId="21">
    <w:name w:val="Intense Emphasis"/>
    <w:basedOn w:val="a0"/>
    <w:uiPriority w:val="21"/>
    <w:qFormat/>
    <w:rsid w:val="00371E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1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1E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1E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3E30"/>
  </w:style>
  <w:style w:type="paragraph" w:styleId="ac">
    <w:name w:val="footer"/>
    <w:basedOn w:val="a"/>
    <w:link w:val="ad"/>
    <w:uiPriority w:val="99"/>
    <w:unhideWhenUsed/>
    <w:rsid w:val="000454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3E30"/>
  </w:style>
  <w:style w:type="table" w:styleId="ae">
    <w:name w:val="Table Grid"/>
    <w:basedOn w:val="a1"/>
    <w:uiPriority w:val="59"/>
    <w:rsid w:val="00C32180"/>
    <w:pPr>
      <w:widowControl w:val="0"/>
      <w:spacing w:after="0" w:line="240" w:lineRule="auto"/>
      <w:jc w:val="both"/>
    </w:pPr>
    <w:rPr>
      <w:rFonts w:ascii="Century" w:hAnsi="Century" w:cs="Century"/>
      <w:kern w:val="0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9756C3"/>
    <w:pPr>
      <w:spacing w:after="0" w:line="240" w:lineRule="auto"/>
    </w:pPr>
  </w:style>
  <w:style w:type="character" w:styleId="af0">
    <w:name w:val="annotation reference"/>
    <w:basedOn w:val="a0"/>
    <w:uiPriority w:val="99"/>
    <w:semiHidden/>
    <w:unhideWhenUsed/>
    <w:rsid w:val="009756C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756C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756C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756C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756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1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8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9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2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91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2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0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5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4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D58D9D77B9D148AFB3721246F26860" ma:contentTypeVersion="10" ma:contentTypeDescription="新しいドキュメントを作成します。" ma:contentTypeScope="" ma:versionID="5d2b71d067ca6402a994aef866cce5dd">
  <xsd:schema xmlns:xsd="http://www.w3.org/2001/XMLSchema" xmlns:xs="http://www.w3.org/2001/XMLSchema" xmlns:p="http://schemas.microsoft.com/office/2006/metadata/properties" xmlns:ns2="c8ff158d-81a0-4298-ab83-7d4d52e117df" xmlns:ns3="d952c606-351d-425a-aca7-78bdd741a404" targetNamespace="http://schemas.microsoft.com/office/2006/metadata/properties" ma:root="true" ma:fieldsID="9842eff8a27f3d0f37b8d110ff747f36" ns2:_="" ns3:_="">
    <xsd:import namespace="c8ff158d-81a0-4298-ab83-7d4d52e117df"/>
    <xsd:import namespace="d952c606-351d-425a-aca7-78bdd741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f158d-81a0-4298-ab83-7d4d52e11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e00c002-2fff-47b5-9d75-9c3362460b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2c606-351d-425a-aca7-78bdd741a4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185ff2-0ab4-4853-b7de-e2689b704f57}" ma:internalName="TaxCatchAll" ma:showField="CatchAllData" ma:web="d952c606-351d-425a-aca7-78bdd741a4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f158d-81a0-4298-ab83-7d4d52e117df">
      <Terms xmlns="http://schemas.microsoft.com/office/infopath/2007/PartnerControls"/>
    </lcf76f155ced4ddcb4097134ff3c332f>
    <TaxCatchAll xmlns="d952c606-351d-425a-aca7-78bdd741a404" xsi:nil="true"/>
  </documentManagement>
</p:properties>
</file>

<file path=customXml/itemProps1.xml><?xml version="1.0" encoding="utf-8"?>
<ds:datastoreItem xmlns:ds="http://schemas.openxmlformats.org/officeDocument/2006/customXml" ds:itemID="{A35C37E1-D8F1-4A6D-ABC1-B6211C59EF6B}"/>
</file>

<file path=customXml/itemProps2.xml><?xml version="1.0" encoding="utf-8"?>
<ds:datastoreItem xmlns:ds="http://schemas.openxmlformats.org/officeDocument/2006/customXml" ds:itemID="{5569B984-241B-4C13-97BA-AB48157C1486}"/>
</file>

<file path=customXml/itemProps3.xml><?xml version="1.0" encoding="utf-8"?>
<ds:datastoreItem xmlns:ds="http://schemas.openxmlformats.org/officeDocument/2006/customXml" ds:itemID="{EE2A7367-6435-4733-BDF3-5C93876FEE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1508</Words>
  <Characters>1509</Characters>
  <Application>Microsoft Office Word</Application>
  <DocSecurity>0</DocSecurity>
  <Lines>75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2026-03-31T09:08:00Z</dcterms:created>
  <dcterms:modified xsi:type="dcterms:W3CDTF">2026-03-31T09:08:00Z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0x01010025D58D9D77B9D148AFB3721246F26860</vt:lpwstr>
  </property>
</Properties>
</file>